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FBD85" w14:textId="77777777" w:rsidR="00BB54F5" w:rsidRPr="00CE2B05" w:rsidRDefault="00BB54F5" w:rsidP="00BB54F5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iCs/>
          <w:sz w:val="28"/>
          <w:szCs w:val="28"/>
        </w:rPr>
      </w:pPr>
      <w:r w:rsidRPr="00CE2B05">
        <w:rPr>
          <w:b/>
          <w:bCs/>
          <w:iCs/>
          <w:sz w:val="28"/>
          <w:szCs w:val="28"/>
        </w:rPr>
        <w:t>ВВЕДЕНИЕ</w:t>
      </w:r>
    </w:p>
    <w:p w14:paraId="40967EDE" w14:textId="77777777" w:rsidR="00BB54F5" w:rsidRPr="00CE2B05" w:rsidRDefault="00BB54F5" w:rsidP="00BB54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CE2B05">
        <w:rPr>
          <w:iCs/>
          <w:sz w:val="28"/>
          <w:szCs w:val="28"/>
        </w:rPr>
        <w:t xml:space="preserve">Я, Асанов Эмиль </w:t>
      </w:r>
      <w:proofErr w:type="spellStart"/>
      <w:r w:rsidRPr="00CE2B05">
        <w:rPr>
          <w:iCs/>
          <w:sz w:val="28"/>
          <w:szCs w:val="28"/>
        </w:rPr>
        <w:t>Эдемович</w:t>
      </w:r>
      <w:proofErr w:type="spellEnd"/>
      <w:r w:rsidRPr="00CE2B05">
        <w:rPr>
          <w:iCs/>
          <w:sz w:val="28"/>
          <w:szCs w:val="28"/>
        </w:rPr>
        <w:t xml:space="preserve">, студент </w:t>
      </w:r>
      <w:r>
        <w:rPr>
          <w:iCs/>
          <w:sz w:val="28"/>
          <w:szCs w:val="28"/>
        </w:rPr>
        <w:t>1</w:t>
      </w:r>
      <w:r w:rsidRPr="00CE2B05">
        <w:rPr>
          <w:iCs/>
          <w:sz w:val="28"/>
          <w:szCs w:val="28"/>
        </w:rPr>
        <w:t xml:space="preserve"> курса </w:t>
      </w:r>
      <w:r>
        <w:rPr>
          <w:iCs/>
          <w:sz w:val="28"/>
          <w:szCs w:val="28"/>
        </w:rPr>
        <w:t>52</w:t>
      </w:r>
      <w:r w:rsidRPr="00CE2B05">
        <w:rPr>
          <w:iCs/>
          <w:sz w:val="28"/>
          <w:szCs w:val="28"/>
        </w:rPr>
        <w:t xml:space="preserve"> группы очной формы обучения факультета подготовки специалистов для судебной системы</w:t>
      </w:r>
      <w:r>
        <w:rPr>
          <w:iCs/>
          <w:sz w:val="28"/>
          <w:szCs w:val="28"/>
        </w:rPr>
        <w:t>(магистратура)</w:t>
      </w:r>
      <w:r w:rsidRPr="00CE2B05">
        <w:rPr>
          <w:iCs/>
          <w:sz w:val="28"/>
          <w:szCs w:val="28"/>
        </w:rPr>
        <w:t xml:space="preserve"> согласно </w:t>
      </w:r>
      <w:r>
        <w:rPr>
          <w:iCs/>
          <w:sz w:val="28"/>
          <w:szCs w:val="28"/>
        </w:rPr>
        <w:t xml:space="preserve"> письма </w:t>
      </w:r>
      <w:proofErr w:type="spellStart"/>
      <w:r w:rsidRPr="00CE2B05">
        <w:rPr>
          <w:iCs/>
          <w:sz w:val="28"/>
          <w:szCs w:val="28"/>
        </w:rPr>
        <w:t>КрФ</w:t>
      </w:r>
      <w:proofErr w:type="spellEnd"/>
      <w:r w:rsidRPr="00CE2B05">
        <w:rPr>
          <w:iCs/>
          <w:sz w:val="28"/>
          <w:szCs w:val="28"/>
        </w:rPr>
        <w:t xml:space="preserve"> ФГБОУВО «РГУП»</w:t>
      </w:r>
      <w:r>
        <w:rPr>
          <w:iCs/>
          <w:sz w:val="28"/>
          <w:szCs w:val="28"/>
        </w:rPr>
        <w:t xml:space="preserve"> от 22.12.203 года №4449\02-23</w:t>
      </w:r>
      <w:r w:rsidRPr="00CE2B05">
        <w:rPr>
          <w:iCs/>
          <w:sz w:val="28"/>
          <w:szCs w:val="28"/>
        </w:rPr>
        <w:t xml:space="preserve">, был направлен в судебный участок № </w:t>
      </w:r>
      <w:r>
        <w:rPr>
          <w:iCs/>
          <w:sz w:val="28"/>
          <w:szCs w:val="28"/>
        </w:rPr>
        <w:t>89</w:t>
      </w:r>
      <w:r w:rsidRPr="00CE2B05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Феодосийского</w:t>
      </w:r>
      <w:r w:rsidRPr="00CE2B05">
        <w:rPr>
          <w:iCs/>
          <w:sz w:val="28"/>
          <w:szCs w:val="28"/>
        </w:rPr>
        <w:t xml:space="preserve"> судебного района (</w:t>
      </w:r>
      <w:r>
        <w:rPr>
          <w:iCs/>
          <w:sz w:val="28"/>
          <w:szCs w:val="28"/>
        </w:rPr>
        <w:t>городской округ Феодосия</w:t>
      </w:r>
      <w:r w:rsidRPr="00CE2B05">
        <w:rPr>
          <w:iCs/>
          <w:sz w:val="28"/>
          <w:szCs w:val="28"/>
        </w:rPr>
        <w:t>) Республики Крым.</w:t>
      </w:r>
    </w:p>
    <w:p w14:paraId="688DE5AF" w14:textId="77777777" w:rsidR="00BB54F5" w:rsidRPr="00CE2B05" w:rsidRDefault="00BB54F5" w:rsidP="00BB54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CE2B05">
        <w:rPr>
          <w:b/>
          <w:bCs/>
          <w:iCs/>
          <w:sz w:val="28"/>
          <w:szCs w:val="28"/>
        </w:rPr>
        <w:t>Сроки прохождения производственной практики:</w:t>
      </w:r>
      <w:r w:rsidRPr="00CE2B05">
        <w:rPr>
          <w:iCs/>
          <w:sz w:val="28"/>
          <w:szCs w:val="28"/>
        </w:rPr>
        <w:t xml:space="preserve"> с 1</w:t>
      </w:r>
      <w:r>
        <w:rPr>
          <w:iCs/>
          <w:sz w:val="28"/>
          <w:szCs w:val="28"/>
        </w:rPr>
        <w:t>2</w:t>
      </w:r>
      <w:r w:rsidRPr="00CE2B05">
        <w:rPr>
          <w:iCs/>
          <w:sz w:val="28"/>
          <w:szCs w:val="28"/>
        </w:rPr>
        <w:t>.</w:t>
      </w:r>
      <w:r>
        <w:rPr>
          <w:iCs/>
          <w:sz w:val="28"/>
          <w:szCs w:val="28"/>
        </w:rPr>
        <w:t>01.2024</w:t>
      </w:r>
      <w:r w:rsidRPr="00CE2B05">
        <w:rPr>
          <w:iCs/>
          <w:sz w:val="28"/>
          <w:szCs w:val="28"/>
        </w:rPr>
        <w:t xml:space="preserve"> по </w:t>
      </w:r>
      <w:r>
        <w:rPr>
          <w:iCs/>
          <w:sz w:val="28"/>
          <w:szCs w:val="28"/>
        </w:rPr>
        <w:t>22.02.2024.</w:t>
      </w:r>
    </w:p>
    <w:p w14:paraId="26B15F04" w14:textId="77777777" w:rsidR="00BB54F5" w:rsidRDefault="00BB54F5" w:rsidP="00BB54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CE2B05">
        <w:rPr>
          <w:b/>
          <w:bCs/>
          <w:iCs/>
          <w:sz w:val="28"/>
          <w:szCs w:val="28"/>
        </w:rPr>
        <w:t>Руководитель практики от организации:</w:t>
      </w:r>
      <w:r w:rsidRPr="00CE2B05">
        <w:rPr>
          <w:iCs/>
          <w:sz w:val="28"/>
          <w:szCs w:val="28"/>
        </w:rPr>
        <w:t xml:space="preserve"> </w:t>
      </w:r>
      <w:r w:rsidRPr="00542D22">
        <w:rPr>
          <w:iCs/>
          <w:sz w:val="28"/>
          <w:szCs w:val="28"/>
        </w:rPr>
        <w:t>Заместитель министра юстиции Республики Крым</w:t>
      </w:r>
      <w:r>
        <w:rPr>
          <w:iCs/>
          <w:sz w:val="28"/>
          <w:szCs w:val="28"/>
        </w:rPr>
        <w:t xml:space="preserve"> – Назаренко Людмила Васильевна.</w:t>
      </w:r>
    </w:p>
    <w:p w14:paraId="7D96DA44" w14:textId="77777777" w:rsidR="00BB54F5" w:rsidRDefault="00BB54F5" w:rsidP="00BB54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542D22">
        <w:rPr>
          <w:b/>
          <w:bCs/>
          <w:iCs/>
          <w:sz w:val="28"/>
          <w:szCs w:val="28"/>
        </w:rPr>
        <w:t>Ответственный за организацию прохождения практики</w:t>
      </w:r>
      <w:r>
        <w:rPr>
          <w:iCs/>
          <w:sz w:val="28"/>
          <w:szCs w:val="28"/>
        </w:rPr>
        <w:t>: Администратор судебного участка №89</w:t>
      </w:r>
      <w:r w:rsidRPr="00542D22">
        <w:rPr>
          <w:iCs/>
          <w:sz w:val="28"/>
          <w:szCs w:val="28"/>
        </w:rPr>
        <w:t xml:space="preserve"> </w:t>
      </w:r>
      <w:bookmarkStart w:id="0" w:name="_Hlk158663358"/>
      <w:r>
        <w:rPr>
          <w:iCs/>
          <w:sz w:val="28"/>
          <w:szCs w:val="28"/>
        </w:rPr>
        <w:t>Феодосийского</w:t>
      </w:r>
      <w:r w:rsidRPr="00CE2B05">
        <w:rPr>
          <w:iCs/>
          <w:sz w:val="28"/>
          <w:szCs w:val="28"/>
        </w:rPr>
        <w:t xml:space="preserve"> судебного района (</w:t>
      </w:r>
      <w:r>
        <w:rPr>
          <w:iCs/>
          <w:sz w:val="28"/>
          <w:szCs w:val="28"/>
        </w:rPr>
        <w:t>городской округ Феодосия</w:t>
      </w:r>
      <w:r w:rsidRPr="00CE2B05">
        <w:rPr>
          <w:iCs/>
          <w:sz w:val="28"/>
          <w:szCs w:val="28"/>
        </w:rPr>
        <w:t>) Республики Крым</w:t>
      </w:r>
      <w:bookmarkEnd w:id="0"/>
      <w:r>
        <w:rPr>
          <w:iCs/>
          <w:sz w:val="28"/>
          <w:szCs w:val="28"/>
        </w:rPr>
        <w:t xml:space="preserve"> – </w:t>
      </w:r>
      <w:proofErr w:type="spellStart"/>
      <w:r>
        <w:rPr>
          <w:iCs/>
          <w:sz w:val="28"/>
          <w:szCs w:val="28"/>
        </w:rPr>
        <w:t>Куцаева</w:t>
      </w:r>
      <w:proofErr w:type="spellEnd"/>
      <w:r>
        <w:rPr>
          <w:iCs/>
          <w:sz w:val="28"/>
          <w:szCs w:val="28"/>
        </w:rPr>
        <w:t xml:space="preserve"> Татьяна Александровна.</w:t>
      </w:r>
    </w:p>
    <w:p w14:paraId="1F405D4A" w14:textId="77777777" w:rsidR="00BB54F5" w:rsidRPr="00CE2B05" w:rsidRDefault="00BB54F5" w:rsidP="00BB54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E2B05">
        <w:rPr>
          <w:b/>
          <w:bCs/>
          <w:iCs/>
          <w:sz w:val="28"/>
          <w:szCs w:val="28"/>
        </w:rPr>
        <w:t>Руководитель практики от Университета:</w:t>
      </w:r>
      <w:r w:rsidRPr="00CE2B05">
        <w:rPr>
          <w:iCs/>
          <w:sz w:val="28"/>
          <w:szCs w:val="28"/>
        </w:rPr>
        <w:t xml:space="preserve"> </w:t>
      </w:r>
      <w:r>
        <w:rPr>
          <w:color w:val="000000"/>
          <w:sz w:val="27"/>
          <w:szCs w:val="27"/>
        </w:rPr>
        <w:t>доцент кафедры уголовного права</w:t>
      </w:r>
      <w:r w:rsidRPr="00CE2B05">
        <w:rPr>
          <w:sz w:val="28"/>
          <w:szCs w:val="28"/>
        </w:rPr>
        <w:t xml:space="preserve"> </w:t>
      </w:r>
      <w:r>
        <w:rPr>
          <w:color w:val="000000"/>
          <w:sz w:val="27"/>
          <w:szCs w:val="27"/>
        </w:rPr>
        <w:t>Золотарев Анатолий Иванович.</w:t>
      </w:r>
    </w:p>
    <w:p w14:paraId="034799A8" w14:textId="77777777" w:rsidR="00BB54F5" w:rsidRPr="00CE2B05" w:rsidRDefault="00BB54F5" w:rsidP="00BB54F5">
      <w:pPr>
        <w:spacing w:line="360" w:lineRule="auto"/>
        <w:ind w:firstLine="709"/>
        <w:jc w:val="both"/>
        <w:rPr>
          <w:i/>
          <w:sz w:val="28"/>
          <w:szCs w:val="28"/>
        </w:rPr>
      </w:pPr>
      <w:bookmarkStart w:id="1" w:name="_Toc493847141"/>
      <w:bookmarkStart w:id="2" w:name="_Toc774818"/>
      <w:r w:rsidRPr="00CE2B05">
        <w:rPr>
          <w:rStyle w:val="3"/>
          <w:sz w:val="28"/>
          <w:szCs w:val="28"/>
        </w:rPr>
        <w:t>Целями практики являются: формирование у студентов целостного представления о судебной системе Российской Федерации, организации и деятельности ее судебных органов,</w:t>
      </w:r>
      <w:bookmarkEnd w:id="1"/>
      <w:bookmarkEnd w:id="2"/>
      <w:r w:rsidRPr="00CE2B05">
        <w:rPr>
          <w:rStyle w:val="3"/>
          <w:sz w:val="28"/>
          <w:szCs w:val="28"/>
        </w:rPr>
        <w:t xml:space="preserve"> </w:t>
      </w:r>
      <w:r w:rsidRPr="00CE2B05">
        <w:rPr>
          <w:rStyle w:val="4"/>
          <w:sz w:val="28"/>
          <w:szCs w:val="28"/>
        </w:rPr>
        <w:t>закрепление и углубление теоретической подготовки обучающихся и приобретение ими необходимых умений и компетенций в сфере профессиональной деятельности</w:t>
      </w:r>
      <w:bookmarkStart w:id="3" w:name="_Toc270347316"/>
      <w:r w:rsidRPr="00CE2B05">
        <w:rPr>
          <w:rStyle w:val="4"/>
          <w:sz w:val="28"/>
          <w:szCs w:val="28"/>
        </w:rPr>
        <w:t xml:space="preserve"> работников аппарата суда.</w:t>
      </w:r>
    </w:p>
    <w:bookmarkEnd w:id="3"/>
    <w:p w14:paraId="6CDE773A" w14:textId="77777777" w:rsidR="00BB54F5" w:rsidRPr="00CE2B05" w:rsidRDefault="00BB54F5" w:rsidP="00BB54F5">
      <w:pPr>
        <w:spacing w:line="360" w:lineRule="auto"/>
        <w:ind w:firstLine="709"/>
        <w:jc w:val="both"/>
        <w:rPr>
          <w:sz w:val="28"/>
          <w:szCs w:val="28"/>
        </w:rPr>
      </w:pPr>
      <w:r w:rsidRPr="00CE2B05">
        <w:rPr>
          <w:sz w:val="28"/>
          <w:szCs w:val="28"/>
        </w:rPr>
        <w:t xml:space="preserve">Целью прохождения практики является достижение планируемых результатов обучения при прохождении практики, соотнесенных с планируемыми результатами освоения образовательной программы: </w:t>
      </w:r>
    </w:p>
    <w:p w14:paraId="2D90EAED" w14:textId="77777777" w:rsidR="00BB54F5" w:rsidRPr="00CE2B05" w:rsidRDefault="00BB54F5" w:rsidP="00BB54F5">
      <w:pPr>
        <w:tabs>
          <w:tab w:val="num" w:pos="180"/>
        </w:tabs>
        <w:spacing w:line="360" w:lineRule="auto"/>
        <w:ind w:firstLine="709"/>
        <w:jc w:val="both"/>
        <w:rPr>
          <w:sz w:val="28"/>
          <w:szCs w:val="28"/>
        </w:rPr>
      </w:pPr>
      <w:r w:rsidRPr="00CE2B05">
        <w:rPr>
          <w:sz w:val="28"/>
          <w:szCs w:val="28"/>
        </w:rPr>
        <w:t>знания:</w:t>
      </w:r>
    </w:p>
    <w:p w14:paraId="2B91646F" w14:textId="77777777" w:rsidR="00BB54F5" w:rsidRPr="00CE2B05" w:rsidRDefault="00BB54F5" w:rsidP="00BB54F5">
      <w:pPr>
        <w:numPr>
          <w:ilvl w:val="1"/>
          <w:numId w:val="0"/>
        </w:numPr>
        <w:tabs>
          <w:tab w:val="num" w:pos="1843"/>
        </w:tabs>
        <w:spacing w:line="360" w:lineRule="auto"/>
        <w:ind w:firstLine="709"/>
        <w:jc w:val="both"/>
        <w:rPr>
          <w:sz w:val="28"/>
          <w:szCs w:val="28"/>
        </w:rPr>
      </w:pPr>
      <w:r w:rsidRPr="00CE2B05">
        <w:rPr>
          <w:i/>
          <w:sz w:val="28"/>
          <w:szCs w:val="28"/>
        </w:rPr>
        <w:t xml:space="preserve"> - на уровне представлений:</w:t>
      </w:r>
      <w:r w:rsidRPr="00CE2B05">
        <w:rPr>
          <w:sz w:val="28"/>
          <w:szCs w:val="28"/>
        </w:rPr>
        <w:t xml:space="preserve"> о судебной системе РФ, об организационно-штатном составе суда, об организации работы аппарата суда и должностных обязанностях судей и работников аппарата </w:t>
      </w:r>
      <w:r>
        <w:rPr>
          <w:sz w:val="28"/>
          <w:szCs w:val="28"/>
        </w:rPr>
        <w:t>мирового судьи</w:t>
      </w:r>
      <w:r w:rsidRPr="00CE2B05">
        <w:rPr>
          <w:sz w:val="28"/>
          <w:szCs w:val="28"/>
        </w:rPr>
        <w:t>;</w:t>
      </w:r>
    </w:p>
    <w:p w14:paraId="03C6C41B" w14:textId="77777777" w:rsidR="00BB54F5" w:rsidRPr="00CE2B05" w:rsidRDefault="00BB54F5" w:rsidP="00BB54F5">
      <w:pPr>
        <w:numPr>
          <w:ilvl w:val="1"/>
          <w:numId w:val="0"/>
        </w:numPr>
        <w:tabs>
          <w:tab w:val="num" w:pos="1843"/>
        </w:tabs>
        <w:spacing w:line="360" w:lineRule="auto"/>
        <w:ind w:firstLine="709"/>
        <w:jc w:val="both"/>
        <w:rPr>
          <w:sz w:val="28"/>
          <w:szCs w:val="28"/>
        </w:rPr>
      </w:pPr>
      <w:r w:rsidRPr="00CE2B05">
        <w:rPr>
          <w:sz w:val="28"/>
          <w:szCs w:val="28"/>
        </w:rPr>
        <w:lastRenderedPageBreak/>
        <w:t xml:space="preserve"> </w:t>
      </w:r>
      <w:r w:rsidRPr="00CE2B05">
        <w:rPr>
          <w:i/>
          <w:sz w:val="28"/>
          <w:szCs w:val="28"/>
        </w:rPr>
        <w:t>- на уровне воспроизведения:</w:t>
      </w:r>
      <w:r w:rsidRPr="00CE2B05">
        <w:rPr>
          <w:sz w:val="28"/>
          <w:szCs w:val="28"/>
        </w:rPr>
        <w:t xml:space="preserve"> права и обязанности работников аппарата </w:t>
      </w:r>
      <w:r>
        <w:rPr>
          <w:sz w:val="28"/>
          <w:szCs w:val="28"/>
        </w:rPr>
        <w:t>мирового судьи</w:t>
      </w:r>
      <w:r w:rsidRPr="00CE2B05">
        <w:rPr>
          <w:sz w:val="28"/>
          <w:szCs w:val="28"/>
        </w:rPr>
        <w:t xml:space="preserve"> и порядок прохождения ими </w:t>
      </w:r>
      <w:r>
        <w:rPr>
          <w:sz w:val="28"/>
          <w:szCs w:val="28"/>
        </w:rPr>
        <w:t>государственной</w:t>
      </w:r>
      <w:r w:rsidRPr="00CE2B05">
        <w:rPr>
          <w:sz w:val="28"/>
          <w:szCs w:val="28"/>
        </w:rPr>
        <w:t xml:space="preserve"> </w:t>
      </w:r>
      <w:proofErr w:type="spellStart"/>
      <w:r w:rsidRPr="00CE2B05">
        <w:rPr>
          <w:sz w:val="28"/>
          <w:szCs w:val="28"/>
        </w:rPr>
        <w:t>государственной</w:t>
      </w:r>
      <w:proofErr w:type="spellEnd"/>
      <w:r w:rsidRPr="00CE2B05">
        <w:rPr>
          <w:sz w:val="28"/>
          <w:szCs w:val="28"/>
        </w:rPr>
        <w:t xml:space="preserve"> службы; </w:t>
      </w:r>
    </w:p>
    <w:p w14:paraId="7B5DE1BF" w14:textId="77777777" w:rsidR="00BB54F5" w:rsidRPr="00CE2B05" w:rsidRDefault="00BB54F5" w:rsidP="00BB54F5">
      <w:pPr>
        <w:numPr>
          <w:ilvl w:val="1"/>
          <w:numId w:val="0"/>
        </w:numPr>
        <w:tabs>
          <w:tab w:val="num" w:pos="1843"/>
        </w:tabs>
        <w:spacing w:line="360" w:lineRule="auto"/>
        <w:ind w:firstLine="709"/>
        <w:jc w:val="both"/>
        <w:rPr>
          <w:sz w:val="28"/>
          <w:szCs w:val="28"/>
        </w:rPr>
      </w:pPr>
      <w:r w:rsidRPr="00CE2B05">
        <w:rPr>
          <w:sz w:val="28"/>
          <w:szCs w:val="28"/>
        </w:rPr>
        <w:t xml:space="preserve"> - на уровне понимания: организационно-правовые основы деятельности суда и роль работников аппарата суда в обеспечении судебной деятельности; </w:t>
      </w:r>
    </w:p>
    <w:p w14:paraId="5BAA6774" w14:textId="77777777" w:rsidR="00BB54F5" w:rsidRPr="00CE2B05" w:rsidRDefault="00BB54F5" w:rsidP="00BB54F5">
      <w:pPr>
        <w:tabs>
          <w:tab w:val="num" w:pos="180"/>
        </w:tabs>
        <w:spacing w:line="360" w:lineRule="auto"/>
        <w:ind w:firstLine="709"/>
        <w:jc w:val="both"/>
        <w:rPr>
          <w:sz w:val="28"/>
          <w:szCs w:val="28"/>
        </w:rPr>
      </w:pPr>
      <w:r w:rsidRPr="00CE2B05">
        <w:rPr>
          <w:sz w:val="28"/>
          <w:szCs w:val="28"/>
        </w:rPr>
        <w:t xml:space="preserve">умения: </w:t>
      </w:r>
    </w:p>
    <w:p w14:paraId="334FABC7" w14:textId="77777777" w:rsidR="00BB54F5" w:rsidRPr="00CE2B05" w:rsidRDefault="00BB54F5" w:rsidP="00BB54F5">
      <w:pPr>
        <w:numPr>
          <w:ilvl w:val="1"/>
          <w:numId w:val="0"/>
        </w:numPr>
        <w:tabs>
          <w:tab w:val="num" w:pos="180"/>
          <w:tab w:val="num" w:pos="1500"/>
        </w:tabs>
        <w:spacing w:line="360" w:lineRule="auto"/>
        <w:ind w:firstLine="709"/>
        <w:jc w:val="both"/>
        <w:rPr>
          <w:i/>
          <w:sz w:val="28"/>
          <w:szCs w:val="28"/>
        </w:rPr>
      </w:pPr>
      <w:r w:rsidRPr="00CE2B05">
        <w:rPr>
          <w:sz w:val="28"/>
          <w:szCs w:val="28"/>
        </w:rPr>
        <w:t xml:space="preserve"> - </w:t>
      </w:r>
      <w:r w:rsidRPr="00CE2B05">
        <w:rPr>
          <w:i/>
          <w:sz w:val="28"/>
          <w:szCs w:val="28"/>
        </w:rPr>
        <w:t>теоретические:</w:t>
      </w:r>
      <w:r w:rsidRPr="00CE2B05">
        <w:rPr>
          <w:sz w:val="28"/>
          <w:szCs w:val="28"/>
        </w:rPr>
        <w:t xml:space="preserve"> грамотно толковать нормативные правовые акты, устанавливающие организационно-правовые основы деятельности суда, разграничивать функции работников аппарата суда; </w:t>
      </w:r>
      <w:r w:rsidRPr="00CE2B05">
        <w:rPr>
          <w:i/>
          <w:sz w:val="28"/>
          <w:szCs w:val="28"/>
        </w:rPr>
        <w:t xml:space="preserve"> </w:t>
      </w:r>
    </w:p>
    <w:p w14:paraId="127DB495" w14:textId="77777777" w:rsidR="00BB54F5" w:rsidRPr="00CE2B05" w:rsidRDefault="00BB54F5" w:rsidP="00BB54F5">
      <w:pPr>
        <w:numPr>
          <w:ilvl w:val="1"/>
          <w:numId w:val="0"/>
        </w:numPr>
        <w:tabs>
          <w:tab w:val="num" w:pos="180"/>
          <w:tab w:val="num" w:pos="1500"/>
        </w:tabs>
        <w:spacing w:line="360" w:lineRule="auto"/>
        <w:ind w:firstLine="709"/>
        <w:jc w:val="both"/>
        <w:rPr>
          <w:i/>
          <w:sz w:val="28"/>
          <w:szCs w:val="28"/>
        </w:rPr>
      </w:pPr>
      <w:r w:rsidRPr="00CE2B05">
        <w:rPr>
          <w:i/>
          <w:sz w:val="28"/>
          <w:szCs w:val="28"/>
        </w:rPr>
        <w:t xml:space="preserve"> - практические:</w:t>
      </w:r>
      <w:r w:rsidRPr="00CE2B05">
        <w:rPr>
          <w:sz w:val="28"/>
          <w:szCs w:val="28"/>
        </w:rPr>
        <w:t xml:space="preserve"> владеть специальной терминологией, используемой при организации и деятельности суда, правилами оформления уголовных, гражданских дел, дел об административных правонарушениях в суде первой инстанции;</w:t>
      </w:r>
    </w:p>
    <w:p w14:paraId="7B856FF2" w14:textId="77777777" w:rsidR="00BB54F5" w:rsidRPr="00CE2B05" w:rsidRDefault="00BB54F5" w:rsidP="00BB54F5">
      <w:pPr>
        <w:tabs>
          <w:tab w:val="num" w:pos="180"/>
        </w:tabs>
        <w:spacing w:line="360" w:lineRule="auto"/>
        <w:ind w:firstLine="709"/>
        <w:jc w:val="both"/>
        <w:rPr>
          <w:sz w:val="28"/>
          <w:szCs w:val="28"/>
        </w:rPr>
      </w:pPr>
      <w:r w:rsidRPr="00CE2B05">
        <w:rPr>
          <w:sz w:val="28"/>
          <w:szCs w:val="28"/>
        </w:rPr>
        <w:t xml:space="preserve">- </w:t>
      </w:r>
      <w:r w:rsidRPr="00CE2B05">
        <w:rPr>
          <w:i/>
          <w:iCs/>
          <w:sz w:val="28"/>
          <w:szCs w:val="28"/>
        </w:rPr>
        <w:t>навыки:</w:t>
      </w:r>
      <w:r w:rsidRPr="00CE2B05">
        <w:rPr>
          <w:sz w:val="28"/>
          <w:szCs w:val="28"/>
        </w:rPr>
        <w:t xml:space="preserve"> работы с нормативными правовыми актами, с номенклатурой дел, текущими нарядами дел в суде. </w:t>
      </w:r>
    </w:p>
    <w:p w14:paraId="4924A37B" w14:textId="77777777" w:rsidR="00BB54F5" w:rsidRPr="00CE2B05" w:rsidRDefault="00BB54F5" w:rsidP="00BB54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Cs/>
          <w:sz w:val="28"/>
          <w:szCs w:val="28"/>
        </w:rPr>
      </w:pPr>
      <w:r w:rsidRPr="00CE2B05">
        <w:rPr>
          <w:b/>
          <w:bCs/>
          <w:iCs/>
          <w:sz w:val="28"/>
          <w:szCs w:val="28"/>
        </w:rPr>
        <w:t>Задачами практики являются:</w:t>
      </w:r>
    </w:p>
    <w:p w14:paraId="1DA0763C" w14:textId="77777777" w:rsidR="00BB54F5" w:rsidRPr="00CE2B05" w:rsidRDefault="00BB54F5" w:rsidP="00BB54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CE2B05">
        <w:rPr>
          <w:iCs/>
          <w:sz w:val="28"/>
          <w:szCs w:val="28"/>
        </w:rPr>
        <w:t>- знакомство с реальной практической работой судебных органов;</w:t>
      </w:r>
    </w:p>
    <w:p w14:paraId="2FE49964" w14:textId="77777777" w:rsidR="00BB54F5" w:rsidRPr="00CE2B05" w:rsidRDefault="00BB54F5" w:rsidP="00BB54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CE2B05">
        <w:rPr>
          <w:iCs/>
          <w:sz w:val="28"/>
          <w:szCs w:val="28"/>
        </w:rPr>
        <w:t>- формирование представлений о работе специалистов отдельных структурных подразделений в организациях различного профиля, а также стиле профессионального поведения и профессиональной этике;</w:t>
      </w:r>
    </w:p>
    <w:p w14:paraId="6FDD50A4" w14:textId="77777777" w:rsidR="00BB54F5" w:rsidRPr="00CE2B05" w:rsidRDefault="00BB54F5" w:rsidP="00BB54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CE2B05">
        <w:rPr>
          <w:iCs/>
          <w:sz w:val="28"/>
          <w:szCs w:val="28"/>
        </w:rPr>
        <w:t>- закрепление и расширение теоретических знаний и умений, приобретённых студентами в предшествующий период изучения основ построения и функционирования судебной системы Российской Федерации;</w:t>
      </w:r>
    </w:p>
    <w:p w14:paraId="186B9014" w14:textId="77777777" w:rsidR="00BB54F5" w:rsidRPr="00CE2B05" w:rsidRDefault="00BB54F5" w:rsidP="00BB54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CE2B05">
        <w:rPr>
          <w:iCs/>
          <w:sz w:val="28"/>
          <w:szCs w:val="28"/>
        </w:rPr>
        <w:t>- подготовка к последующему осознанному изучению профессиональных, в том числе профильных дисциплин;</w:t>
      </w:r>
    </w:p>
    <w:p w14:paraId="71830357" w14:textId="77777777" w:rsidR="00BB54F5" w:rsidRPr="00CE2B05" w:rsidRDefault="00BB54F5" w:rsidP="00BB54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CE2B05">
        <w:rPr>
          <w:iCs/>
          <w:sz w:val="28"/>
          <w:szCs w:val="28"/>
        </w:rPr>
        <w:t>- приобретение практического опыта работы в команде.</w:t>
      </w:r>
    </w:p>
    <w:p w14:paraId="03DF24BD" w14:textId="77777777" w:rsidR="001B71FD" w:rsidRDefault="001B71FD"/>
    <w:sectPr w:rsidR="001B7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4F5"/>
    <w:rsid w:val="001B71FD"/>
    <w:rsid w:val="00592527"/>
    <w:rsid w:val="00B41E85"/>
    <w:rsid w:val="00BB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E9D4A"/>
  <w15:chartTrackingRefBased/>
  <w15:docId w15:val="{EBB2A4BF-CA57-401C-9030-7A0F6E3D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4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link w:val="30"/>
    <w:rsid w:val="00BB54F5"/>
    <w:rPr>
      <w:b/>
      <w:bCs/>
      <w:spacing w:val="1"/>
      <w:shd w:val="clear" w:color="auto" w:fill="FFFFFF"/>
    </w:rPr>
  </w:style>
  <w:style w:type="paragraph" w:customStyle="1" w:styleId="30">
    <w:name w:val="Заголовок №3"/>
    <w:basedOn w:val="a"/>
    <w:link w:val="3"/>
    <w:rsid w:val="00BB54F5"/>
    <w:pPr>
      <w:shd w:val="clear" w:color="auto" w:fill="FFFFFF"/>
      <w:spacing w:line="379" w:lineRule="exact"/>
      <w:outlineLvl w:val="2"/>
    </w:pPr>
    <w:rPr>
      <w:rFonts w:asciiTheme="minorHAnsi" w:eastAsiaTheme="minorHAnsi" w:hAnsiTheme="minorHAnsi" w:cstheme="minorBidi"/>
      <w:b/>
      <w:bCs/>
      <w:spacing w:val="1"/>
      <w:sz w:val="22"/>
      <w:szCs w:val="22"/>
      <w:lang w:eastAsia="en-US"/>
    </w:rPr>
  </w:style>
  <w:style w:type="character" w:customStyle="1" w:styleId="4">
    <w:name w:val="Основной текст (4)_"/>
    <w:link w:val="40"/>
    <w:rsid w:val="00BB54F5"/>
    <w:rPr>
      <w:i/>
      <w:iCs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B54F5"/>
    <w:pPr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i/>
      <w:iCs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 учебная практика юриспруденция</dc:title>
  <dc:subject/>
  <dc:creator>po-praktike.ru</dc:creator>
  <cp:keywords/>
  <dc:description/>
  <cp:lastModifiedBy>po-praktike.ru</cp:lastModifiedBy>
  <cp:revision>2</cp:revision>
  <dcterms:created xsi:type="dcterms:W3CDTF">2025-10-11T15:07:00Z</dcterms:created>
  <dcterms:modified xsi:type="dcterms:W3CDTF">2025-10-18T17:15:00Z</dcterms:modified>
</cp:coreProperties>
</file>