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A00A" w14:textId="77777777" w:rsidR="00063438" w:rsidRPr="00FF532B" w:rsidRDefault="00063438" w:rsidP="00FF532B">
      <w:pPr>
        <w:pStyle w:val="a5"/>
        <w:spacing w:line="360" w:lineRule="auto"/>
        <w:ind w:right="382"/>
        <w:rPr>
          <w:rFonts w:ascii="Times New Roman" w:hAnsi="Times New Roman"/>
          <w:sz w:val="28"/>
          <w:szCs w:val="28"/>
          <w:shd w:val="clear" w:color="auto" w:fill="FDFDFD"/>
        </w:rPr>
      </w:pPr>
    </w:p>
    <w:p w14:paraId="32D9F194" w14:textId="77777777" w:rsidR="00101D2E" w:rsidRPr="002B001C" w:rsidRDefault="00101D2E" w:rsidP="00101D2E">
      <w:pPr>
        <w:outlineLvl w:val="0"/>
        <w:rPr>
          <w:b/>
          <w:bCs/>
          <w:sz w:val="28"/>
          <w:szCs w:val="28"/>
        </w:rPr>
      </w:pPr>
      <w:r w:rsidRPr="002B001C">
        <w:rPr>
          <w:b/>
          <w:bCs/>
          <w:sz w:val="28"/>
          <w:szCs w:val="28"/>
        </w:rPr>
        <w:t>Направление подготовки: 40.03.01 Юриспруденция (бакалавриат)</w:t>
      </w:r>
    </w:p>
    <w:p w14:paraId="6E1595BA" w14:textId="77777777" w:rsidR="00101D2E" w:rsidRPr="002B001C" w:rsidRDefault="00101D2E" w:rsidP="00101D2E">
      <w:pPr>
        <w:jc w:val="center"/>
        <w:outlineLvl w:val="0"/>
        <w:rPr>
          <w:b/>
          <w:bCs/>
          <w:kern w:val="28"/>
          <w:sz w:val="28"/>
          <w:szCs w:val="28"/>
        </w:rPr>
      </w:pPr>
      <w:r w:rsidRPr="002B001C">
        <w:rPr>
          <w:b/>
          <w:bCs/>
          <w:kern w:val="28"/>
          <w:sz w:val="28"/>
          <w:szCs w:val="28"/>
        </w:rPr>
        <w:t xml:space="preserve">преддипломной практики </w:t>
      </w:r>
    </w:p>
    <w:p w14:paraId="49D33DF8" w14:textId="77777777" w:rsidR="0021490D" w:rsidRPr="00FF532B" w:rsidRDefault="0021490D" w:rsidP="00FF532B">
      <w:pPr>
        <w:pStyle w:val="a5"/>
        <w:spacing w:line="360" w:lineRule="auto"/>
        <w:ind w:right="382"/>
        <w:rPr>
          <w:rFonts w:ascii="Times New Roman" w:hAnsi="Times New Roman"/>
          <w:sz w:val="28"/>
          <w:szCs w:val="28"/>
          <w:shd w:val="clear" w:color="auto" w:fill="FDFDFD"/>
        </w:rPr>
      </w:pPr>
    </w:p>
    <w:p w14:paraId="3A6CFB59" w14:textId="22E4041D" w:rsidR="00A74B02" w:rsidRPr="00FF532B" w:rsidRDefault="00A74B02" w:rsidP="00FF532B">
      <w:pPr>
        <w:pStyle w:val="1"/>
      </w:pPr>
      <w:bookmarkStart w:id="0" w:name="_Toc446365098"/>
      <w:bookmarkStart w:id="1" w:name="_Toc388721935"/>
      <w:r w:rsidRPr="00FF532B">
        <w:t>Заключение</w:t>
      </w:r>
      <w:bookmarkEnd w:id="0"/>
      <w:bookmarkEnd w:id="1"/>
    </w:p>
    <w:p w14:paraId="1762FF59" w14:textId="77777777" w:rsidR="002765E1" w:rsidRDefault="002765E1" w:rsidP="00FF532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14:paraId="6A209700" w14:textId="544DDC48" w:rsidR="00446E7A" w:rsidRPr="00FF532B" w:rsidRDefault="00944405" w:rsidP="00FF532B">
      <w:pPr>
        <w:spacing w:line="360" w:lineRule="auto"/>
        <w:ind w:firstLine="708"/>
        <w:jc w:val="both"/>
        <w:rPr>
          <w:sz w:val="28"/>
          <w:szCs w:val="28"/>
        </w:rPr>
      </w:pPr>
      <w:r w:rsidRPr="00FF532B">
        <w:rPr>
          <w:color w:val="000000"/>
          <w:sz w:val="28"/>
          <w:szCs w:val="28"/>
        </w:rPr>
        <w:t xml:space="preserve">Производственная </w:t>
      </w:r>
      <w:r w:rsidRPr="00FF532B">
        <w:rPr>
          <w:rFonts w:eastAsiaTheme="minorEastAsia"/>
          <w:sz w:val="28"/>
          <w:szCs w:val="28"/>
        </w:rPr>
        <w:t>п</w:t>
      </w:r>
      <w:r w:rsidR="003C1B0A" w:rsidRPr="00FF532B">
        <w:rPr>
          <w:rFonts w:eastAsiaTheme="minorEastAsia"/>
          <w:sz w:val="28"/>
          <w:szCs w:val="28"/>
        </w:rPr>
        <w:t>реддипломная</w:t>
      </w:r>
      <w:r w:rsidR="00933218" w:rsidRPr="00FF532B">
        <w:rPr>
          <w:rFonts w:eastAsiaTheme="minorEastAsia"/>
          <w:sz w:val="28"/>
          <w:szCs w:val="28"/>
        </w:rPr>
        <w:t xml:space="preserve"> практика является особым и важным элементом образовательн</w:t>
      </w:r>
      <w:r w:rsidR="00B40C59" w:rsidRPr="00FF532B">
        <w:rPr>
          <w:rFonts w:eastAsiaTheme="minorEastAsia"/>
          <w:sz w:val="28"/>
          <w:szCs w:val="28"/>
        </w:rPr>
        <w:t>ой деятельности</w:t>
      </w:r>
      <w:r w:rsidR="00933218" w:rsidRPr="00FF532B">
        <w:rPr>
          <w:rFonts w:eastAsiaTheme="minorEastAsia"/>
          <w:sz w:val="28"/>
          <w:szCs w:val="28"/>
        </w:rPr>
        <w:t>,</w:t>
      </w:r>
      <w:r w:rsidR="00933218" w:rsidRPr="00FF532B">
        <w:rPr>
          <w:sz w:val="28"/>
          <w:szCs w:val="28"/>
        </w:rPr>
        <w:t xml:space="preserve"> </w:t>
      </w:r>
      <w:r w:rsidR="00A74B02" w:rsidRPr="00FF532B">
        <w:rPr>
          <w:sz w:val="28"/>
          <w:szCs w:val="28"/>
        </w:rPr>
        <w:t>в чем я</w:t>
      </w:r>
      <w:r w:rsidR="008A7F7F" w:rsidRPr="00FF532B">
        <w:rPr>
          <w:sz w:val="28"/>
          <w:szCs w:val="28"/>
        </w:rPr>
        <w:t xml:space="preserve"> смогла убедиться </w:t>
      </w:r>
      <w:r w:rsidR="00A74B02" w:rsidRPr="00FF532B">
        <w:rPr>
          <w:sz w:val="28"/>
          <w:szCs w:val="28"/>
        </w:rPr>
        <w:t xml:space="preserve">на собственном опыте. </w:t>
      </w:r>
      <w:r w:rsidR="006D3F9F" w:rsidRPr="00FF532B">
        <w:rPr>
          <w:sz w:val="28"/>
          <w:szCs w:val="28"/>
        </w:rPr>
        <w:t>Для того</w:t>
      </w:r>
      <w:r w:rsidR="00B40C59" w:rsidRPr="00FF532B">
        <w:rPr>
          <w:sz w:val="28"/>
          <w:szCs w:val="28"/>
        </w:rPr>
        <w:t xml:space="preserve">, чтобы стать высококвалифицированным специалистом, необходимо не только владеть </w:t>
      </w:r>
      <w:r w:rsidR="00EE2853" w:rsidRPr="00FF532B">
        <w:rPr>
          <w:sz w:val="28"/>
          <w:szCs w:val="28"/>
        </w:rPr>
        <w:t xml:space="preserve">профессиональными знаниями, но </w:t>
      </w:r>
      <w:r w:rsidR="00B40C59" w:rsidRPr="00FF532B">
        <w:rPr>
          <w:sz w:val="28"/>
          <w:szCs w:val="28"/>
        </w:rPr>
        <w:t>и подкреплять их полученными практическими навыками.</w:t>
      </w:r>
      <w:r w:rsidR="00446E7A" w:rsidRPr="00FF532B">
        <w:rPr>
          <w:sz w:val="28"/>
          <w:szCs w:val="28"/>
        </w:rPr>
        <w:t xml:space="preserve"> </w:t>
      </w:r>
    </w:p>
    <w:p w14:paraId="4C022EF7" w14:textId="73F30786" w:rsidR="007D2112" w:rsidRPr="002765E1" w:rsidRDefault="00A74B02" w:rsidP="00FF532B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2765E1">
        <w:rPr>
          <w:color w:val="FF0000"/>
          <w:sz w:val="28"/>
          <w:szCs w:val="28"/>
        </w:rPr>
        <w:t xml:space="preserve">Прохождение практики </w:t>
      </w:r>
      <w:r w:rsidR="00933218" w:rsidRPr="002765E1">
        <w:rPr>
          <w:color w:val="FF0000"/>
          <w:sz w:val="28"/>
          <w:szCs w:val="28"/>
        </w:rPr>
        <w:t xml:space="preserve">позволяет </w:t>
      </w:r>
      <w:r w:rsidR="002461E3" w:rsidRPr="002765E1">
        <w:rPr>
          <w:color w:val="FF0000"/>
          <w:sz w:val="28"/>
          <w:szCs w:val="28"/>
        </w:rPr>
        <w:t xml:space="preserve">проявить теоретические и практические знания, умения и навыки </w:t>
      </w:r>
      <w:r w:rsidR="002461E3" w:rsidRPr="002765E1">
        <w:rPr>
          <w:color w:val="FF0000"/>
          <w:sz w:val="28"/>
          <w:szCs w:val="28"/>
          <w:shd w:val="clear" w:color="auto" w:fill="FFFFFF"/>
        </w:rPr>
        <w:t xml:space="preserve">по </w:t>
      </w:r>
      <w:r w:rsidR="006D3F9F" w:rsidRPr="002765E1">
        <w:rPr>
          <w:color w:val="FF0000"/>
          <w:sz w:val="28"/>
          <w:szCs w:val="28"/>
          <w:shd w:val="clear" w:color="auto" w:fill="FFFFFF"/>
        </w:rPr>
        <w:t xml:space="preserve">получаемой в университете </w:t>
      </w:r>
      <w:r w:rsidR="002461E3" w:rsidRPr="002765E1">
        <w:rPr>
          <w:color w:val="FF0000"/>
          <w:sz w:val="28"/>
          <w:szCs w:val="28"/>
          <w:shd w:val="clear" w:color="auto" w:fill="FFFFFF"/>
        </w:rPr>
        <w:t>специальности</w:t>
      </w:r>
      <w:r w:rsidR="002461E3" w:rsidRPr="002765E1">
        <w:rPr>
          <w:color w:val="FF0000"/>
          <w:sz w:val="28"/>
          <w:szCs w:val="28"/>
        </w:rPr>
        <w:t>, сформировать</w:t>
      </w:r>
      <w:r w:rsidRPr="002765E1">
        <w:rPr>
          <w:color w:val="FF0000"/>
          <w:sz w:val="28"/>
          <w:szCs w:val="28"/>
        </w:rPr>
        <w:t xml:space="preserve"> </w:t>
      </w:r>
      <w:r w:rsidR="00933218" w:rsidRPr="002765E1">
        <w:rPr>
          <w:color w:val="FF0000"/>
          <w:sz w:val="28"/>
          <w:szCs w:val="28"/>
        </w:rPr>
        <w:t>комплексное представление</w:t>
      </w:r>
      <w:r w:rsidRPr="002765E1">
        <w:rPr>
          <w:color w:val="FF0000"/>
          <w:sz w:val="28"/>
          <w:szCs w:val="28"/>
        </w:rPr>
        <w:t xml:space="preserve"> о профессии, </w:t>
      </w:r>
      <w:r w:rsidR="00BE737A" w:rsidRPr="002765E1">
        <w:rPr>
          <w:color w:val="FF0000"/>
          <w:sz w:val="28"/>
          <w:szCs w:val="28"/>
          <w:shd w:val="clear" w:color="auto" w:fill="FFFFFF"/>
        </w:rPr>
        <w:t>оценить свои силы и возможности</w:t>
      </w:r>
      <w:r w:rsidR="00EE2853" w:rsidRPr="002765E1">
        <w:rPr>
          <w:color w:val="FF0000"/>
          <w:sz w:val="28"/>
          <w:szCs w:val="28"/>
          <w:shd w:val="clear" w:color="auto" w:fill="FFFFFF"/>
        </w:rPr>
        <w:t>.</w:t>
      </w:r>
      <w:r w:rsidRPr="002765E1">
        <w:rPr>
          <w:color w:val="FF0000"/>
          <w:sz w:val="28"/>
          <w:szCs w:val="28"/>
        </w:rPr>
        <w:t xml:space="preserve"> </w:t>
      </w:r>
      <w:r w:rsidR="005A149F" w:rsidRPr="002765E1">
        <w:rPr>
          <w:color w:val="FF0000"/>
          <w:sz w:val="28"/>
          <w:szCs w:val="28"/>
        </w:rPr>
        <w:t>В течении прохождения практики, я убедилась в правильности выбранной профессии, и в том, что хотела бы связать свою жизнь с государственной гражданской службой.</w:t>
      </w:r>
      <w:r w:rsidR="00446E7A" w:rsidRPr="002765E1">
        <w:rPr>
          <w:color w:val="FF0000"/>
          <w:sz w:val="28"/>
          <w:szCs w:val="28"/>
        </w:rPr>
        <w:t xml:space="preserve"> </w:t>
      </w:r>
    </w:p>
    <w:p w14:paraId="0F984C74" w14:textId="00232E5A" w:rsidR="00B2206C" w:rsidRPr="002765E1" w:rsidRDefault="00EA0744" w:rsidP="00B2206C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2765E1">
        <w:rPr>
          <w:color w:val="FF0000"/>
          <w:sz w:val="28"/>
          <w:szCs w:val="28"/>
        </w:rPr>
        <w:t>За время прохождения практики</w:t>
      </w:r>
      <w:r w:rsidRPr="002765E1">
        <w:rPr>
          <w:color w:val="FF0000"/>
          <w:spacing w:val="-4"/>
          <w:kern w:val="1"/>
          <w:sz w:val="28"/>
          <w:szCs w:val="28"/>
        </w:rPr>
        <w:t xml:space="preserve"> </w:t>
      </w:r>
      <w:r w:rsidR="007D2112" w:rsidRPr="002765E1">
        <w:rPr>
          <w:color w:val="FF0000"/>
          <w:spacing w:val="-4"/>
          <w:kern w:val="1"/>
          <w:sz w:val="28"/>
          <w:szCs w:val="28"/>
        </w:rPr>
        <w:t>был</w:t>
      </w:r>
      <w:r w:rsidRPr="002765E1">
        <w:rPr>
          <w:color w:val="FF0000"/>
          <w:spacing w:val="-4"/>
          <w:kern w:val="1"/>
          <w:sz w:val="28"/>
          <w:szCs w:val="28"/>
        </w:rPr>
        <w:t xml:space="preserve"> </w:t>
      </w:r>
      <w:r w:rsidR="007D2112" w:rsidRPr="002765E1">
        <w:rPr>
          <w:rStyle w:val="FontStyle28"/>
          <w:color w:val="FF0000"/>
          <w:sz w:val="28"/>
          <w:szCs w:val="28"/>
        </w:rPr>
        <w:t>получен</w:t>
      </w:r>
      <w:r w:rsidR="00446E7A" w:rsidRPr="002765E1">
        <w:rPr>
          <w:rStyle w:val="FontStyle28"/>
          <w:color w:val="FF0000"/>
          <w:sz w:val="28"/>
          <w:szCs w:val="28"/>
        </w:rPr>
        <w:t xml:space="preserve"> колоссальный опыт</w:t>
      </w:r>
      <w:r w:rsidR="00446E7A" w:rsidRPr="002765E1">
        <w:rPr>
          <w:color w:val="FF0000"/>
          <w:sz w:val="28"/>
          <w:szCs w:val="28"/>
        </w:rPr>
        <w:t xml:space="preserve">, </w:t>
      </w:r>
      <w:r w:rsidR="00FF532B" w:rsidRPr="002765E1">
        <w:rPr>
          <w:rStyle w:val="FontStyle28"/>
          <w:color w:val="FF0000"/>
          <w:sz w:val="28"/>
          <w:szCs w:val="28"/>
        </w:rPr>
        <w:t>закреплен</w:t>
      </w:r>
      <w:r w:rsidR="003C1B0A" w:rsidRPr="002765E1">
        <w:rPr>
          <w:rStyle w:val="FontStyle28"/>
          <w:color w:val="FF0000"/>
          <w:sz w:val="28"/>
          <w:szCs w:val="28"/>
        </w:rPr>
        <w:t>, углуб</w:t>
      </w:r>
      <w:r w:rsidR="00FF532B" w:rsidRPr="002765E1">
        <w:rPr>
          <w:rStyle w:val="FontStyle28"/>
          <w:color w:val="FF0000"/>
          <w:sz w:val="28"/>
          <w:szCs w:val="28"/>
        </w:rPr>
        <w:t>лен</w:t>
      </w:r>
      <w:r w:rsidR="003C1B0A" w:rsidRPr="002765E1">
        <w:rPr>
          <w:rStyle w:val="FontStyle28"/>
          <w:color w:val="FF0000"/>
          <w:sz w:val="28"/>
          <w:szCs w:val="28"/>
        </w:rPr>
        <w:t xml:space="preserve"> и расшир</w:t>
      </w:r>
      <w:r w:rsidR="00FF532B" w:rsidRPr="002765E1">
        <w:rPr>
          <w:rStyle w:val="FontStyle28"/>
          <w:color w:val="FF0000"/>
          <w:sz w:val="28"/>
          <w:szCs w:val="28"/>
        </w:rPr>
        <w:t>ен</w:t>
      </w:r>
      <w:r w:rsidR="00446E7A" w:rsidRPr="002765E1">
        <w:rPr>
          <w:rStyle w:val="FontStyle28"/>
          <w:color w:val="FF0000"/>
          <w:sz w:val="28"/>
          <w:szCs w:val="28"/>
        </w:rPr>
        <w:t xml:space="preserve"> уровень знаний в области права</w:t>
      </w:r>
      <w:r w:rsidR="005D387A" w:rsidRPr="002765E1">
        <w:rPr>
          <w:color w:val="FF0000"/>
          <w:sz w:val="28"/>
          <w:szCs w:val="28"/>
        </w:rPr>
        <w:t xml:space="preserve">; </w:t>
      </w:r>
      <w:r w:rsidR="000E321C" w:rsidRPr="002765E1">
        <w:rPr>
          <w:color w:val="FF0000"/>
          <w:sz w:val="28"/>
          <w:szCs w:val="28"/>
        </w:rPr>
        <w:t>получен реальный</w:t>
      </w:r>
      <w:r w:rsidR="003C1B0A" w:rsidRPr="002765E1">
        <w:rPr>
          <w:color w:val="FF0000"/>
          <w:sz w:val="28"/>
          <w:szCs w:val="28"/>
        </w:rPr>
        <w:t xml:space="preserve"> опыт полноценно</w:t>
      </w:r>
      <w:r w:rsidR="005D387A" w:rsidRPr="002765E1">
        <w:rPr>
          <w:color w:val="FF0000"/>
          <w:sz w:val="28"/>
          <w:szCs w:val="28"/>
        </w:rPr>
        <w:t>й профессио</w:t>
      </w:r>
      <w:r w:rsidR="00FF532B" w:rsidRPr="002765E1">
        <w:rPr>
          <w:color w:val="FF0000"/>
          <w:sz w:val="28"/>
          <w:szCs w:val="28"/>
        </w:rPr>
        <w:t xml:space="preserve">нальной деятельности; закреплен </w:t>
      </w:r>
      <w:r w:rsidR="005D387A" w:rsidRPr="002765E1">
        <w:rPr>
          <w:color w:val="FF0000"/>
          <w:sz w:val="28"/>
          <w:szCs w:val="28"/>
        </w:rPr>
        <w:t>навык</w:t>
      </w:r>
      <w:r w:rsidR="003C1B0A" w:rsidRPr="002765E1">
        <w:rPr>
          <w:color w:val="FF0000"/>
          <w:sz w:val="28"/>
          <w:szCs w:val="28"/>
        </w:rPr>
        <w:t xml:space="preserve"> </w:t>
      </w:r>
      <w:r w:rsidR="005D387A" w:rsidRPr="002765E1">
        <w:rPr>
          <w:color w:val="FF0000"/>
          <w:sz w:val="28"/>
          <w:szCs w:val="28"/>
        </w:rPr>
        <w:t>систематизации и обобщения</w:t>
      </w:r>
      <w:r w:rsidR="003C1B0A" w:rsidRPr="002765E1">
        <w:rPr>
          <w:color w:val="FF0000"/>
          <w:sz w:val="28"/>
          <w:szCs w:val="28"/>
        </w:rPr>
        <w:t xml:space="preserve"> материала для написания выпускной квалификационной работы по теме «Взаимодействие Президента Российской Федерации с органами законодательной власти».</w:t>
      </w:r>
    </w:p>
    <w:p w14:paraId="03ECAEC6" w14:textId="5F2DC745" w:rsidR="00B2206C" w:rsidRPr="002765E1" w:rsidRDefault="00FF532B" w:rsidP="00B2206C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2765E1">
        <w:rPr>
          <w:color w:val="FF0000"/>
          <w:sz w:val="28"/>
          <w:szCs w:val="28"/>
        </w:rPr>
        <w:t>В ходе практики были собраны следующие</w:t>
      </w:r>
      <w:r w:rsidR="00B2206C" w:rsidRPr="002765E1">
        <w:rPr>
          <w:color w:val="FF0000"/>
          <w:sz w:val="28"/>
          <w:szCs w:val="28"/>
        </w:rPr>
        <w:t xml:space="preserve"> материалы, которые будут включены в выпускную квалификационную работу: Федеральный закон от 14.06.1994 № 5-ФЗ «О порядке опубликования и вступления в силу федеральных конституционных законов, федеральных законов, актов палат Федерального Собрания»</w:t>
      </w:r>
      <w:r w:rsidR="00B2206C" w:rsidRPr="002765E1">
        <w:rPr>
          <w:rStyle w:val="blk"/>
          <w:color w:val="FF0000"/>
          <w:sz w:val="28"/>
          <w:szCs w:val="28"/>
        </w:rPr>
        <w:t>;</w:t>
      </w:r>
      <w:r w:rsidR="00B2206C" w:rsidRPr="002765E1">
        <w:rPr>
          <w:color w:val="FF0000"/>
          <w:sz w:val="28"/>
          <w:szCs w:val="28"/>
        </w:rPr>
        <w:t xml:space="preserve"> </w:t>
      </w:r>
      <w:r w:rsidR="00B2206C" w:rsidRPr="002765E1">
        <w:rPr>
          <w:bCs/>
          <w:color w:val="FF0000"/>
          <w:sz w:val="28"/>
          <w:szCs w:val="28"/>
        </w:rPr>
        <w:t xml:space="preserve">Указ Президента РФ от 13.04.1996 № 549 (ред. от 12.02.2015) «Об утверждении Положения о порядке взаимодействия </w:t>
      </w:r>
      <w:r w:rsidR="00B2206C" w:rsidRPr="002765E1">
        <w:rPr>
          <w:bCs/>
          <w:color w:val="FF0000"/>
          <w:sz w:val="28"/>
          <w:szCs w:val="28"/>
        </w:rPr>
        <w:lastRenderedPageBreak/>
        <w:t xml:space="preserve">Президента Российской Федерации с палатами Федерального собрания Российской Федерации в законотворческом процессе»; </w:t>
      </w:r>
      <w:r w:rsidR="00B2206C" w:rsidRPr="002765E1">
        <w:rPr>
          <w:rFonts w:eastAsiaTheme="minorHAnsi"/>
          <w:color w:val="FF0000"/>
          <w:sz w:val="28"/>
          <w:szCs w:val="28"/>
          <w:lang w:eastAsia="en-US"/>
        </w:rPr>
        <w:t xml:space="preserve">Указ Президента Российской Федерации от 22.06.2004 № 792  </w:t>
      </w:r>
      <w:r w:rsidR="00B2206C" w:rsidRPr="002765E1">
        <w:rPr>
          <w:color w:val="FF0000"/>
          <w:sz w:val="28"/>
          <w:szCs w:val="28"/>
        </w:rPr>
        <w:t>«</w:t>
      </w:r>
      <w:r w:rsidR="00B2206C" w:rsidRPr="002765E1">
        <w:rPr>
          <w:rFonts w:eastAsiaTheme="minorHAnsi"/>
          <w:color w:val="FF0000"/>
          <w:sz w:val="28"/>
          <w:szCs w:val="28"/>
          <w:lang w:eastAsia="en-US"/>
        </w:rPr>
        <w:t>О полномочных представителях Президента Российской Федерации в Совете Федерации Федерального Собрания Российской Федерации и Государственной Думе Федерального Собрания Российской Федерации</w:t>
      </w:r>
      <w:r w:rsidR="00B2206C" w:rsidRPr="002765E1">
        <w:rPr>
          <w:color w:val="FF0000"/>
          <w:sz w:val="28"/>
          <w:szCs w:val="28"/>
        </w:rPr>
        <w:t xml:space="preserve">»; Монография Краснова М.А. и </w:t>
      </w:r>
      <w:proofErr w:type="spellStart"/>
      <w:r w:rsidR="00B2206C" w:rsidRPr="002765E1">
        <w:rPr>
          <w:color w:val="FF0000"/>
          <w:sz w:val="28"/>
          <w:szCs w:val="28"/>
        </w:rPr>
        <w:t>Шаблинского</w:t>
      </w:r>
      <w:proofErr w:type="spellEnd"/>
      <w:r w:rsidR="00B2206C" w:rsidRPr="002765E1">
        <w:rPr>
          <w:color w:val="FF0000"/>
          <w:sz w:val="28"/>
          <w:szCs w:val="28"/>
        </w:rPr>
        <w:t xml:space="preserve"> И.Г</w:t>
      </w:r>
      <w:r w:rsidR="00B2206C" w:rsidRPr="002765E1">
        <w:rPr>
          <w:b/>
          <w:color w:val="FF0000"/>
          <w:sz w:val="28"/>
          <w:szCs w:val="28"/>
        </w:rPr>
        <w:t xml:space="preserve"> «</w:t>
      </w:r>
      <w:r w:rsidR="00B2206C" w:rsidRPr="002765E1">
        <w:rPr>
          <w:color w:val="FF0000"/>
          <w:sz w:val="28"/>
          <w:szCs w:val="28"/>
        </w:rPr>
        <w:t xml:space="preserve">Российская система власти: треугольник с одним углом»; анализ статистических данных законодательного процесса за 2018 год, где дан показатель подписанных и отклонённых Президентом Российской Федерации законопроектов. </w:t>
      </w:r>
    </w:p>
    <w:p w14:paraId="191DA541" w14:textId="1AFA886C" w:rsidR="005D387A" w:rsidRPr="002765E1" w:rsidRDefault="00B2206C" w:rsidP="00B2206C">
      <w:pPr>
        <w:spacing w:line="360" w:lineRule="auto"/>
        <w:ind w:firstLine="360"/>
        <w:jc w:val="both"/>
        <w:rPr>
          <w:color w:val="FF0000"/>
          <w:sz w:val="28"/>
          <w:szCs w:val="28"/>
        </w:rPr>
      </w:pPr>
      <w:r w:rsidRPr="002765E1">
        <w:rPr>
          <w:color w:val="FF0000"/>
          <w:sz w:val="28"/>
          <w:szCs w:val="28"/>
        </w:rPr>
        <w:t>Также б</w:t>
      </w:r>
      <w:r w:rsidR="007D2112" w:rsidRPr="002765E1">
        <w:rPr>
          <w:color w:val="FF0000"/>
          <w:sz w:val="28"/>
          <w:szCs w:val="28"/>
        </w:rPr>
        <w:t>ыли</w:t>
      </w:r>
      <w:r w:rsidR="00446E7A" w:rsidRPr="002765E1">
        <w:rPr>
          <w:color w:val="FF0000"/>
          <w:sz w:val="28"/>
          <w:szCs w:val="28"/>
        </w:rPr>
        <w:t xml:space="preserve"> п</w:t>
      </w:r>
      <w:r w:rsidR="007D2112" w:rsidRPr="002765E1">
        <w:rPr>
          <w:color w:val="FF0000"/>
          <w:sz w:val="28"/>
          <w:szCs w:val="28"/>
        </w:rPr>
        <w:t>риобретены</w:t>
      </w:r>
      <w:r w:rsidR="00EA0744" w:rsidRPr="002765E1">
        <w:rPr>
          <w:color w:val="FF0000"/>
          <w:sz w:val="28"/>
          <w:szCs w:val="28"/>
        </w:rPr>
        <w:t xml:space="preserve"> практические</w:t>
      </w:r>
      <w:r w:rsidR="00A10C02" w:rsidRPr="002765E1">
        <w:rPr>
          <w:color w:val="FF0000"/>
          <w:sz w:val="28"/>
          <w:szCs w:val="28"/>
        </w:rPr>
        <w:t xml:space="preserve"> знания, умения и</w:t>
      </w:r>
      <w:r w:rsidR="00EA0744" w:rsidRPr="002765E1">
        <w:rPr>
          <w:color w:val="FF0000"/>
          <w:sz w:val="28"/>
          <w:szCs w:val="28"/>
        </w:rPr>
        <w:t xml:space="preserve"> навыки работы </w:t>
      </w:r>
      <w:r w:rsidR="005D387A" w:rsidRPr="002765E1">
        <w:rPr>
          <w:color w:val="FF0000"/>
          <w:sz w:val="28"/>
          <w:szCs w:val="28"/>
        </w:rPr>
        <w:t>помощника депутата Государственной Думы Федерального Собрания Российской Федерации, усовершенствова</w:t>
      </w:r>
      <w:r w:rsidR="002F6BD8" w:rsidRPr="002765E1">
        <w:rPr>
          <w:color w:val="FF0000"/>
          <w:sz w:val="28"/>
          <w:szCs w:val="28"/>
        </w:rPr>
        <w:t>ны</w:t>
      </w:r>
      <w:r w:rsidR="005D387A" w:rsidRPr="002765E1">
        <w:rPr>
          <w:color w:val="FF0000"/>
          <w:sz w:val="28"/>
          <w:szCs w:val="28"/>
        </w:rPr>
        <w:t xml:space="preserve"> навыки работы по грамотному подбору нормативных правовых актов в области взаимодействия главы государства с органами законодательной власти</w:t>
      </w:r>
      <w:r w:rsidR="00F2429B" w:rsidRPr="002765E1">
        <w:rPr>
          <w:color w:val="FF0000"/>
          <w:sz w:val="28"/>
          <w:szCs w:val="28"/>
        </w:rPr>
        <w:t>, деятельности и функций полномочных представителей Президента в Федеральном Собрании Российской Федерации, а также в вопросах, касающихся подписания и опубликования законов Президентом Российской Федерации</w:t>
      </w:r>
      <w:r w:rsidR="005D387A" w:rsidRPr="002765E1">
        <w:rPr>
          <w:color w:val="FF0000"/>
          <w:sz w:val="28"/>
          <w:szCs w:val="28"/>
        </w:rPr>
        <w:t xml:space="preserve">; </w:t>
      </w:r>
      <w:r w:rsidRPr="002765E1">
        <w:rPr>
          <w:color w:val="FF0000"/>
          <w:sz w:val="28"/>
          <w:szCs w:val="28"/>
        </w:rPr>
        <w:t>была освоена организация</w:t>
      </w:r>
      <w:r w:rsidR="00F2429B" w:rsidRPr="002765E1">
        <w:rPr>
          <w:color w:val="FF0000"/>
          <w:sz w:val="28"/>
          <w:szCs w:val="28"/>
        </w:rPr>
        <w:t xml:space="preserve"> порядка </w:t>
      </w:r>
      <w:r w:rsidR="005D387A" w:rsidRPr="002765E1">
        <w:rPr>
          <w:color w:val="FF0000"/>
          <w:sz w:val="28"/>
          <w:szCs w:val="28"/>
        </w:rPr>
        <w:t xml:space="preserve">проведения круглых столов по вопросам, установленных Комитетом Государственной Думы; </w:t>
      </w:r>
      <w:r w:rsidR="00F2429B" w:rsidRPr="002765E1">
        <w:rPr>
          <w:color w:val="FF0000"/>
          <w:sz w:val="28"/>
          <w:szCs w:val="28"/>
        </w:rPr>
        <w:t>приобре</w:t>
      </w:r>
      <w:r w:rsidRPr="002765E1">
        <w:rPr>
          <w:color w:val="FF0000"/>
          <w:sz w:val="28"/>
          <w:szCs w:val="28"/>
        </w:rPr>
        <w:t>тен</w:t>
      </w:r>
      <w:r w:rsidR="00F2429B" w:rsidRPr="002765E1">
        <w:rPr>
          <w:color w:val="FF0000"/>
          <w:sz w:val="28"/>
          <w:szCs w:val="28"/>
        </w:rPr>
        <w:t xml:space="preserve"> навык работы</w:t>
      </w:r>
      <w:r w:rsidR="005D387A" w:rsidRPr="002765E1">
        <w:rPr>
          <w:color w:val="FF0000"/>
          <w:sz w:val="28"/>
          <w:szCs w:val="28"/>
        </w:rPr>
        <w:t xml:space="preserve"> в Приёмной Депутата Государственной Думы Федеральног</w:t>
      </w:r>
      <w:r w:rsidR="00F2429B" w:rsidRPr="002765E1">
        <w:rPr>
          <w:color w:val="FF0000"/>
          <w:sz w:val="28"/>
          <w:szCs w:val="28"/>
        </w:rPr>
        <w:t>о Собрания Российской Федерации</w:t>
      </w:r>
      <w:r w:rsidR="005D387A" w:rsidRPr="002765E1">
        <w:rPr>
          <w:color w:val="FF0000"/>
          <w:sz w:val="28"/>
          <w:szCs w:val="28"/>
        </w:rPr>
        <w:t xml:space="preserve">. </w:t>
      </w:r>
    </w:p>
    <w:p w14:paraId="40D49B2A" w14:textId="4BA8596E" w:rsidR="007D2112" w:rsidRPr="00FF532B" w:rsidRDefault="007D2112" w:rsidP="00FF532B">
      <w:pPr>
        <w:widowControl w:val="0"/>
        <w:autoSpaceDE w:val="0"/>
        <w:autoSpaceDN w:val="0"/>
        <w:adjustRightInd w:val="0"/>
        <w:spacing w:line="360" w:lineRule="auto"/>
        <w:ind w:right="-1" w:firstLine="360"/>
        <w:jc w:val="both"/>
        <w:rPr>
          <w:spacing w:val="-4"/>
          <w:kern w:val="1"/>
          <w:sz w:val="28"/>
          <w:szCs w:val="28"/>
        </w:rPr>
      </w:pPr>
      <w:r w:rsidRPr="00FF532B">
        <w:rPr>
          <w:spacing w:val="-4"/>
          <w:kern w:val="1"/>
          <w:sz w:val="28"/>
          <w:szCs w:val="28"/>
        </w:rPr>
        <w:t>Подводя итог вышесказанному, можно сделать вывод, что в ходе прохождения преддипломной практики было выполнено:</w:t>
      </w:r>
    </w:p>
    <w:p w14:paraId="6EFE4A7A" w14:textId="77777777" w:rsidR="00944405" w:rsidRPr="00FF532B" w:rsidRDefault="00944405" w:rsidP="00FF532B">
      <w:pPr>
        <w:pStyle w:val="a6"/>
        <w:numPr>
          <w:ilvl w:val="0"/>
          <w:numId w:val="19"/>
        </w:numPr>
        <w:spacing w:line="360" w:lineRule="auto"/>
        <w:ind w:left="360"/>
        <w:jc w:val="both"/>
        <w:rPr>
          <w:sz w:val="28"/>
          <w:szCs w:val="28"/>
        </w:rPr>
      </w:pPr>
      <w:r w:rsidRPr="00FF532B">
        <w:rPr>
          <w:sz w:val="28"/>
          <w:szCs w:val="28"/>
        </w:rPr>
        <w:t>Ознакомление с базой практики, правилами внутреннего распорядка, включая инструктаж, в том числе инструктаж по технике безопасности;</w:t>
      </w:r>
    </w:p>
    <w:p w14:paraId="19165E3A" w14:textId="65B4297C" w:rsidR="007D2112" w:rsidRPr="00FF532B" w:rsidRDefault="007D2112" w:rsidP="00FF532B">
      <w:pPr>
        <w:pStyle w:val="a6"/>
        <w:numPr>
          <w:ilvl w:val="0"/>
          <w:numId w:val="19"/>
        </w:numPr>
        <w:spacing w:line="360" w:lineRule="auto"/>
        <w:ind w:left="360"/>
        <w:jc w:val="both"/>
        <w:rPr>
          <w:sz w:val="28"/>
          <w:szCs w:val="28"/>
        </w:rPr>
      </w:pPr>
      <w:r w:rsidRPr="00FF532B">
        <w:rPr>
          <w:color w:val="000000"/>
          <w:sz w:val="28"/>
          <w:szCs w:val="28"/>
        </w:rPr>
        <w:t xml:space="preserve">Выполнение индивидуального задания путем сбора, обработки организационного, правоприменительного, нормативного и научного материала изучение служебных документов и нормативных актов организации (сбор, обработку и систематизацию организационного, </w:t>
      </w:r>
      <w:r w:rsidRPr="00FF532B">
        <w:rPr>
          <w:color w:val="000000"/>
          <w:sz w:val="28"/>
          <w:szCs w:val="28"/>
        </w:rPr>
        <w:lastRenderedPageBreak/>
        <w:t>правоприменительного, нормативного и исследовательского материала для выпускной квалификационной работы);</w:t>
      </w:r>
    </w:p>
    <w:p w14:paraId="30DFFACB" w14:textId="77777777" w:rsidR="00944405" w:rsidRPr="002765E1" w:rsidRDefault="00944405" w:rsidP="00FF532B">
      <w:pPr>
        <w:pStyle w:val="a6"/>
        <w:numPr>
          <w:ilvl w:val="0"/>
          <w:numId w:val="19"/>
        </w:numPr>
        <w:spacing w:line="360" w:lineRule="auto"/>
        <w:ind w:left="360"/>
        <w:jc w:val="both"/>
        <w:rPr>
          <w:color w:val="FF0000"/>
          <w:sz w:val="28"/>
          <w:szCs w:val="28"/>
        </w:rPr>
      </w:pPr>
      <w:r w:rsidRPr="00FF532B">
        <w:rPr>
          <w:sz w:val="28"/>
          <w:szCs w:val="28"/>
        </w:rPr>
        <w:t xml:space="preserve">Изучение должностных инструкций, должностных регламентов, а также нормативных правовых актов </w:t>
      </w:r>
      <w:r w:rsidRPr="002765E1">
        <w:rPr>
          <w:color w:val="FF0000"/>
          <w:sz w:val="28"/>
          <w:szCs w:val="28"/>
        </w:rPr>
        <w:t>Государственной Думы Федерального Собрания Российской Федерации;</w:t>
      </w:r>
    </w:p>
    <w:p w14:paraId="1BA5017C" w14:textId="77777777" w:rsidR="00944405" w:rsidRPr="002765E1" w:rsidRDefault="00944405" w:rsidP="00FF532B">
      <w:pPr>
        <w:pStyle w:val="a6"/>
        <w:numPr>
          <w:ilvl w:val="0"/>
          <w:numId w:val="19"/>
        </w:numPr>
        <w:spacing w:line="360" w:lineRule="auto"/>
        <w:ind w:left="360"/>
        <w:jc w:val="both"/>
        <w:rPr>
          <w:color w:val="FF0000"/>
          <w:sz w:val="28"/>
          <w:szCs w:val="28"/>
        </w:rPr>
      </w:pPr>
      <w:r w:rsidRPr="00FF532B">
        <w:rPr>
          <w:sz w:val="28"/>
          <w:szCs w:val="28"/>
        </w:rPr>
        <w:t xml:space="preserve">Составление, подготовка юридических документов, необходимых для </w:t>
      </w:r>
      <w:r w:rsidRPr="002765E1">
        <w:rPr>
          <w:color w:val="FF0000"/>
          <w:sz w:val="28"/>
          <w:szCs w:val="28"/>
        </w:rPr>
        <w:t>обеспечения законотворческой деятельности Государственной Думы Федерального Собрания Российской Федерации</w:t>
      </w:r>
      <w:r w:rsidRPr="002765E1">
        <w:rPr>
          <w:color w:val="FF0000"/>
          <w:sz w:val="28"/>
          <w:szCs w:val="28"/>
          <w:shd w:val="clear" w:color="auto" w:fill="FFFFFF"/>
        </w:rPr>
        <w:t>;</w:t>
      </w:r>
    </w:p>
    <w:p w14:paraId="2436AD51" w14:textId="77777777" w:rsidR="00944405" w:rsidRPr="00FF532B" w:rsidRDefault="00944405" w:rsidP="00FF532B">
      <w:pPr>
        <w:pStyle w:val="a6"/>
        <w:numPr>
          <w:ilvl w:val="0"/>
          <w:numId w:val="19"/>
        </w:numPr>
        <w:spacing w:line="360" w:lineRule="auto"/>
        <w:ind w:left="360"/>
        <w:jc w:val="both"/>
        <w:rPr>
          <w:sz w:val="28"/>
          <w:szCs w:val="28"/>
        </w:rPr>
      </w:pPr>
      <w:r w:rsidRPr="00FF532B">
        <w:rPr>
          <w:color w:val="282828"/>
          <w:sz w:val="28"/>
          <w:szCs w:val="28"/>
          <w:shd w:val="clear" w:color="auto" w:fill="FFFFFF"/>
        </w:rPr>
        <w:t>Исполнение</w:t>
      </w:r>
      <w:r w:rsidRPr="00FF532B">
        <w:rPr>
          <w:sz w:val="28"/>
          <w:szCs w:val="28"/>
        </w:rPr>
        <w:t xml:space="preserve"> поручений и конкретных обязанностей, определенных руководителем практики;</w:t>
      </w:r>
    </w:p>
    <w:p w14:paraId="60C7FDF6" w14:textId="77777777" w:rsidR="00B2206C" w:rsidRDefault="00944405" w:rsidP="00B2206C">
      <w:pPr>
        <w:pStyle w:val="a6"/>
        <w:numPr>
          <w:ilvl w:val="0"/>
          <w:numId w:val="19"/>
        </w:numPr>
        <w:spacing w:line="360" w:lineRule="auto"/>
        <w:ind w:left="360"/>
        <w:jc w:val="both"/>
        <w:rPr>
          <w:sz w:val="28"/>
          <w:szCs w:val="28"/>
        </w:rPr>
      </w:pPr>
      <w:r w:rsidRPr="00FF532B">
        <w:rPr>
          <w:sz w:val="28"/>
          <w:szCs w:val="28"/>
        </w:rPr>
        <w:t>Выявление направлений и оценка степени использования, полученного теоретического и практического материала для выполнения выпускной квалификационной работы по теме «</w:t>
      </w:r>
      <w:r w:rsidRPr="002765E1">
        <w:rPr>
          <w:color w:val="FF0000"/>
          <w:sz w:val="28"/>
          <w:szCs w:val="28"/>
        </w:rPr>
        <w:t>Взаимодействие Президента Российской Федерации с органами законодательной власти»;</w:t>
      </w:r>
    </w:p>
    <w:p w14:paraId="62D0ACF3" w14:textId="107223C7" w:rsidR="001F3D70" w:rsidRPr="00B2206C" w:rsidRDefault="001F3D70" w:rsidP="00B2206C">
      <w:pPr>
        <w:pStyle w:val="a6"/>
        <w:numPr>
          <w:ilvl w:val="0"/>
          <w:numId w:val="19"/>
        </w:numPr>
        <w:spacing w:line="360" w:lineRule="auto"/>
        <w:ind w:left="360"/>
        <w:jc w:val="both"/>
        <w:rPr>
          <w:sz w:val="28"/>
          <w:szCs w:val="28"/>
        </w:rPr>
      </w:pPr>
      <w:r w:rsidRPr="00B2206C">
        <w:rPr>
          <w:sz w:val="28"/>
          <w:szCs w:val="28"/>
        </w:rPr>
        <w:t>Подробно проанализирована собранная информация, проведена ее системат</w:t>
      </w:r>
      <w:r w:rsidR="00B2206C">
        <w:rPr>
          <w:sz w:val="28"/>
          <w:szCs w:val="28"/>
        </w:rPr>
        <w:t>изация и формулирования выводов;</w:t>
      </w:r>
    </w:p>
    <w:p w14:paraId="4901BC4E" w14:textId="77777777" w:rsidR="00944405" w:rsidRPr="00FF532B" w:rsidRDefault="00944405" w:rsidP="00FF532B">
      <w:pPr>
        <w:numPr>
          <w:ilvl w:val="0"/>
          <w:numId w:val="19"/>
        </w:numPr>
        <w:spacing w:line="360" w:lineRule="auto"/>
        <w:ind w:left="360"/>
        <w:jc w:val="both"/>
        <w:rPr>
          <w:sz w:val="28"/>
          <w:szCs w:val="28"/>
        </w:rPr>
      </w:pPr>
      <w:r w:rsidRPr="00FF532B">
        <w:rPr>
          <w:sz w:val="28"/>
          <w:szCs w:val="28"/>
        </w:rPr>
        <w:t>Подготовлен отчет о практике, получен отзыв-характеристика от руководителя практики в организации.</w:t>
      </w:r>
    </w:p>
    <w:p w14:paraId="6691333D" w14:textId="11FB1A32" w:rsidR="00230785" w:rsidRPr="00C3542C" w:rsidRDefault="005D387A" w:rsidP="00101D2E">
      <w:pPr>
        <w:pStyle w:val="a6"/>
        <w:spacing w:before="30" w:line="360" w:lineRule="auto"/>
        <w:ind w:left="0" w:firstLine="424"/>
        <w:jc w:val="both"/>
        <w:rPr>
          <w:sz w:val="28"/>
          <w:szCs w:val="28"/>
        </w:rPr>
      </w:pPr>
      <w:r w:rsidRPr="00FF532B">
        <w:rPr>
          <w:sz w:val="28"/>
          <w:szCs w:val="28"/>
        </w:rPr>
        <w:t xml:space="preserve">Считаю цели, поставленные передо мной на период прохождения производственной преддипломной практики достигнутыми, а задачи – выполненными.  </w:t>
      </w:r>
    </w:p>
    <w:sectPr w:rsidR="00230785" w:rsidRPr="00C3542C" w:rsidSect="00555A95">
      <w:footerReference w:type="default" r:id="rId8"/>
      <w:footerReference w:type="first" r:id="rId9"/>
      <w:footnotePr>
        <w:numRestart w:val="eachPage"/>
      </w:footnotePr>
      <w:pgSz w:w="11909" w:h="16834" w:code="9"/>
      <w:pgMar w:top="1134" w:right="851" w:bottom="1134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990D" w14:textId="77777777" w:rsidR="005353EF" w:rsidRDefault="005353EF">
      <w:r>
        <w:separator/>
      </w:r>
    </w:p>
  </w:endnote>
  <w:endnote w:type="continuationSeparator" w:id="0">
    <w:p w14:paraId="1BB0DBF2" w14:textId="77777777" w:rsidR="005353EF" w:rsidRDefault="0053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8991774"/>
      <w:docPartObj>
        <w:docPartGallery w:val="Page Numbers (Bottom of Page)"/>
        <w:docPartUnique/>
      </w:docPartObj>
    </w:sdtPr>
    <w:sdtEndPr/>
    <w:sdtContent>
      <w:p w14:paraId="305D900B" w14:textId="46AEFEC0" w:rsidR="00C3542C" w:rsidRDefault="00C354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CF6">
          <w:rPr>
            <w:noProof/>
          </w:rPr>
          <w:t>13</w:t>
        </w:r>
        <w:r>
          <w:fldChar w:fldCharType="end"/>
        </w:r>
      </w:p>
    </w:sdtContent>
  </w:sdt>
  <w:p w14:paraId="6E872D24" w14:textId="17F55B8F" w:rsidR="00C3542C" w:rsidRDefault="00C3542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BAB0" w14:textId="0CCA5B74" w:rsidR="00C3542C" w:rsidRDefault="00C3542C" w:rsidP="00A436CF">
    <w:pPr>
      <w:pStyle w:val="a7"/>
    </w:pPr>
  </w:p>
  <w:p w14:paraId="67675228" w14:textId="77777777" w:rsidR="00C3542C" w:rsidRDefault="00C354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08712" w14:textId="77777777" w:rsidR="005353EF" w:rsidRDefault="005353EF">
      <w:r>
        <w:separator/>
      </w:r>
    </w:p>
  </w:footnote>
  <w:footnote w:type="continuationSeparator" w:id="0">
    <w:p w14:paraId="76104CC8" w14:textId="77777777" w:rsidR="005353EF" w:rsidRDefault="00535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ECB"/>
    <w:multiLevelType w:val="hybridMultilevel"/>
    <w:tmpl w:val="33C461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987F27"/>
    <w:multiLevelType w:val="hybridMultilevel"/>
    <w:tmpl w:val="71D0A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64EBD"/>
    <w:multiLevelType w:val="multilevel"/>
    <w:tmpl w:val="84ECF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452355"/>
    <w:multiLevelType w:val="hybridMultilevel"/>
    <w:tmpl w:val="4DB8F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04E43"/>
    <w:multiLevelType w:val="hybridMultilevel"/>
    <w:tmpl w:val="45542F2C"/>
    <w:lvl w:ilvl="0" w:tplc="2472A7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E7CA2"/>
    <w:multiLevelType w:val="hybridMultilevel"/>
    <w:tmpl w:val="4DB8F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57713"/>
    <w:multiLevelType w:val="hybridMultilevel"/>
    <w:tmpl w:val="DB70DA04"/>
    <w:lvl w:ilvl="0" w:tplc="57D88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C03B7"/>
    <w:multiLevelType w:val="hybridMultilevel"/>
    <w:tmpl w:val="4AD653A2"/>
    <w:lvl w:ilvl="0" w:tplc="43F6BF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3706F"/>
    <w:multiLevelType w:val="hybridMultilevel"/>
    <w:tmpl w:val="4D925A06"/>
    <w:lvl w:ilvl="0" w:tplc="2472A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2CD0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C2C1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8071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D256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2433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E05A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5896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A6BD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4173215"/>
    <w:multiLevelType w:val="hybridMultilevel"/>
    <w:tmpl w:val="1AA6D76E"/>
    <w:lvl w:ilvl="0" w:tplc="2472A7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51580F"/>
    <w:multiLevelType w:val="hybridMultilevel"/>
    <w:tmpl w:val="D1683532"/>
    <w:lvl w:ilvl="0" w:tplc="690A001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14AD0"/>
    <w:multiLevelType w:val="hybridMultilevel"/>
    <w:tmpl w:val="C8749FBC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2" w15:restartNumberingAfterBreak="0">
    <w:nsid w:val="2D392B50"/>
    <w:multiLevelType w:val="multilevel"/>
    <w:tmpl w:val="C382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EF6285"/>
    <w:multiLevelType w:val="hybridMultilevel"/>
    <w:tmpl w:val="9AF09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B7128"/>
    <w:multiLevelType w:val="hybridMultilevel"/>
    <w:tmpl w:val="4934DC7C"/>
    <w:lvl w:ilvl="0" w:tplc="0BE493D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1D130F"/>
    <w:multiLevelType w:val="multilevel"/>
    <w:tmpl w:val="A60A7906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3E296106"/>
    <w:multiLevelType w:val="hybridMultilevel"/>
    <w:tmpl w:val="953A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F2658"/>
    <w:multiLevelType w:val="multilevel"/>
    <w:tmpl w:val="5680CF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EB0629"/>
    <w:multiLevelType w:val="multilevel"/>
    <w:tmpl w:val="FFFCF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2164B31"/>
    <w:multiLevelType w:val="hybridMultilevel"/>
    <w:tmpl w:val="52F02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8E217F"/>
    <w:multiLevelType w:val="hybridMultilevel"/>
    <w:tmpl w:val="652A9150"/>
    <w:lvl w:ilvl="0" w:tplc="43F6BF56">
      <w:numFmt w:val="bullet"/>
      <w:lvlText w:val="-"/>
      <w:lvlJc w:val="left"/>
      <w:pPr>
        <w:ind w:left="100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6D55FF0"/>
    <w:multiLevelType w:val="multilevel"/>
    <w:tmpl w:val="131212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4A960DB"/>
    <w:multiLevelType w:val="hybridMultilevel"/>
    <w:tmpl w:val="102CA2F2"/>
    <w:lvl w:ilvl="0" w:tplc="43F6BF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72E87"/>
    <w:multiLevelType w:val="hybridMultilevel"/>
    <w:tmpl w:val="38D4AFB0"/>
    <w:lvl w:ilvl="0" w:tplc="2472A7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073C6"/>
    <w:multiLevelType w:val="hybridMultilevel"/>
    <w:tmpl w:val="64628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F44CD7"/>
    <w:multiLevelType w:val="multilevel"/>
    <w:tmpl w:val="183AE9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0C5684"/>
    <w:multiLevelType w:val="hybridMultilevel"/>
    <w:tmpl w:val="7A802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768FC"/>
    <w:multiLevelType w:val="hybridMultilevel"/>
    <w:tmpl w:val="C83E9FB6"/>
    <w:lvl w:ilvl="0" w:tplc="43F6BF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52BE0"/>
    <w:multiLevelType w:val="multilevel"/>
    <w:tmpl w:val="C5D8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A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7915395"/>
    <w:multiLevelType w:val="hybridMultilevel"/>
    <w:tmpl w:val="7D025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F78C4"/>
    <w:multiLevelType w:val="hybridMultilevel"/>
    <w:tmpl w:val="9556ADF4"/>
    <w:lvl w:ilvl="0" w:tplc="43F6BF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C3315"/>
    <w:multiLevelType w:val="multilevel"/>
    <w:tmpl w:val="E6F60D3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E3E521B"/>
    <w:multiLevelType w:val="multilevel"/>
    <w:tmpl w:val="4BF4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C21BBD"/>
    <w:multiLevelType w:val="multilevel"/>
    <w:tmpl w:val="84ECF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28"/>
  </w:num>
  <w:num w:numId="3">
    <w:abstractNumId w:val="8"/>
  </w:num>
  <w:num w:numId="4">
    <w:abstractNumId w:val="9"/>
  </w:num>
  <w:num w:numId="5">
    <w:abstractNumId w:val="14"/>
  </w:num>
  <w:num w:numId="6">
    <w:abstractNumId w:val="23"/>
  </w:num>
  <w:num w:numId="7">
    <w:abstractNumId w:val="4"/>
  </w:num>
  <w:num w:numId="8">
    <w:abstractNumId w:val="29"/>
  </w:num>
  <w:num w:numId="9">
    <w:abstractNumId w:val="10"/>
  </w:num>
  <w:num w:numId="10">
    <w:abstractNumId w:val="31"/>
  </w:num>
  <w:num w:numId="11">
    <w:abstractNumId w:val="21"/>
  </w:num>
  <w:num w:numId="12">
    <w:abstractNumId w:val="26"/>
  </w:num>
  <w:num w:numId="13">
    <w:abstractNumId w:val="27"/>
  </w:num>
  <w:num w:numId="14">
    <w:abstractNumId w:val="22"/>
  </w:num>
  <w:num w:numId="15">
    <w:abstractNumId w:val="30"/>
  </w:num>
  <w:num w:numId="16">
    <w:abstractNumId w:val="20"/>
  </w:num>
  <w:num w:numId="17">
    <w:abstractNumId w:val="7"/>
  </w:num>
  <w:num w:numId="18">
    <w:abstractNumId w:val="6"/>
  </w:num>
  <w:num w:numId="19">
    <w:abstractNumId w:val="5"/>
  </w:num>
  <w:num w:numId="20">
    <w:abstractNumId w:val="24"/>
  </w:num>
  <w:num w:numId="21">
    <w:abstractNumId w:val="3"/>
  </w:num>
  <w:num w:numId="22">
    <w:abstractNumId w:val="32"/>
  </w:num>
  <w:num w:numId="23">
    <w:abstractNumId w:val="17"/>
  </w:num>
  <w:num w:numId="24">
    <w:abstractNumId w:val="25"/>
  </w:num>
  <w:num w:numId="25">
    <w:abstractNumId w:val="18"/>
  </w:num>
  <w:num w:numId="26">
    <w:abstractNumId w:val="33"/>
  </w:num>
  <w:num w:numId="27">
    <w:abstractNumId w:val="1"/>
  </w:num>
  <w:num w:numId="28">
    <w:abstractNumId w:val="12"/>
  </w:num>
  <w:num w:numId="29">
    <w:abstractNumId w:val="11"/>
  </w:num>
  <w:num w:numId="30">
    <w:abstractNumId w:val="19"/>
  </w:num>
  <w:num w:numId="31">
    <w:abstractNumId w:val="2"/>
  </w:num>
  <w:num w:numId="32">
    <w:abstractNumId w:val="16"/>
  </w:num>
  <w:num w:numId="33">
    <w:abstractNumId w:val="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B02"/>
    <w:rsid w:val="00002213"/>
    <w:rsid w:val="00010EC8"/>
    <w:rsid w:val="000171A0"/>
    <w:rsid w:val="00017F90"/>
    <w:rsid w:val="00026171"/>
    <w:rsid w:val="00033FDE"/>
    <w:rsid w:val="00035465"/>
    <w:rsid w:val="00057CF6"/>
    <w:rsid w:val="000600C8"/>
    <w:rsid w:val="00063438"/>
    <w:rsid w:val="00065AFE"/>
    <w:rsid w:val="00067998"/>
    <w:rsid w:val="000758DF"/>
    <w:rsid w:val="00076F56"/>
    <w:rsid w:val="0007764C"/>
    <w:rsid w:val="00080293"/>
    <w:rsid w:val="000922F6"/>
    <w:rsid w:val="000B46AA"/>
    <w:rsid w:val="000D5833"/>
    <w:rsid w:val="000D6344"/>
    <w:rsid w:val="000E321C"/>
    <w:rsid w:val="000E78C8"/>
    <w:rsid w:val="000F0BD9"/>
    <w:rsid w:val="000F109B"/>
    <w:rsid w:val="00101D2E"/>
    <w:rsid w:val="0010468C"/>
    <w:rsid w:val="00110B16"/>
    <w:rsid w:val="00111E4A"/>
    <w:rsid w:val="00120D95"/>
    <w:rsid w:val="0012527C"/>
    <w:rsid w:val="0012554C"/>
    <w:rsid w:val="00142CB2"/>
    <w:rsid w:val="001553C3"/>
    <w:rsid w:val="00160650"/>
    <w:rsid w:val="001616B0"/>
    <w:rsid w:val="00165BEC"/>
    <w:rsid w:val="00176798"/>
    <w:rsid w:val="00183D5E"/>
    <w:rsid w:val="00184D5B"/>
    <w:rsid w:val="001862C0"/>
    <w:rsid w:val="00187EC9"/>
    <w:rsid w:val="001C5BBE"/>
    <w:rsid w:val="001D7107"/>
    <w:rsid w:val="001E1E16"/>
    <w:rsid w:val="001F3D70"/>
    <w:rsid w:val="001F3FCE"/>
    <w:rsid w:val="00202A8D"/>
    <w:rsid w:val="002079CF"/>
    <w:rsid w:val="00213CF2"/>
    <w:rsid w:val="0021490D"/>
    <w:rsid w:val="00230785"/>
    <w:rsid w:val="00241F5D"/>
    <w:rsid w:val="002461E3"/>
    <w:rsid w:val="00246F40"/>
    <w:rsid w:val="00247A9B"/>
    <w:rsid w:val="002575A0"/>
    <w:rsid w:val="00272648"/>
    <w:rsid w:val="002765E1"/>
    <w:rsid w:val="00280A92"/>
    <w:rsid w:val="00287AEA"/>
    <w:rsid w:val="002A3298"/>
    <w:rsid w:val="002A3C93"/>
    <w:rsid w:val="002B001C"/>
    <w:rsid w:val="002B0DFA"/>
    <w:rsid w:val="002B3F49"/>
    <w:rsid w:val="002D0947"/>
    <w:rsid w:val="002F6BD8"/>
    <w:rsid w:val="00302073"/>
    <w:rsid w:val="00304D3E"/>
    <w:rsid w:val="00310108"/>
    <w:rsid w:val="00320929"/>
    <w:rsid w:val="003365E3"/>
    <w:rsid w:val="00341592"/>
    <w:rsid w:val="003575A8"/>
    <w:rsid w:val="003637B1"/>
    <w:rsid w:val="00365F64"/>
    <w:rsid w:val="00377A5A"/>
    <w:rsid w:val="00383D9B"/>
    <w:rsid w:val="00386313"/>
    <w:rsid w:val="00392F8F"/>
    <w:rsid w:val="003933A5"/>
    <w:rsid w:val="003975AB"/>
    <w:rsid w:val="003A0907"/>
    <w:rsid w:val="003C1B0A"/>
    <w:rsid w:val="003D6444"/>
    <w:rsid w:val="003E0BA1"/>
    <w:rsid w:val="003F2563"/>
    <w:rsid w:val="003F30C2"/>
    <w:rsid w:val="003F7AB6"/>
    <w:rsid w:val="00411DC5"/>
    <w:rsid w:val="00411E88"/>
    <w:rsid w:val="00440C20"/>
    <w:rsid w:val="00446E7A"/>
    <w:rsid w:val="0046517F"/>
    <w:rsid w:val="00487254"/>
    <w:rsid w:val="004933B9"/>
    <w:rsid w:val="00497618"/>
    <w:rsid w:val="004A6104"/>
    <w:rsid w:val="004A63C8"/>
    <w:rsid w:val="004C0065"/>
    <w:rsid w:val="004D394F"/>
    <w:rsid w:val="004D3EF6"/>
    <w:rsid w:val="004D493D"/>
    <w:rsid w:val="004E4B2C"/>
    <w:rsid w:val="004E518B"/>
    <w:rsid w:val="004E5941"/>
    <w:rsid w:val="004F093A"/>
    <w:rsid w:val="004F1FBD"/>
    <w:rsid w:val="004F2225"/>
    <w:rsid w:val="00501969"/>
    <w:rsid w:val="00512CCE"/>
    <w:rsid w:val="00525057"/>
    <w:rsid w:val="005353EF"/>
    <w:rsid w:val="00536004"/>
    <w:rsid w:val="00555A95"/>
    <w:rsid w:val="00561EDC"/>
    <w:rsid w:val="00562E53"/>
    <w:rsid w:val="005873D9"/>
    <w:rsid w:val="00587914"/>
    <w:rsid w:val="005A149F"/>
    <w:rsid w:val="005A7E31"/>
    <w:rsid w:val="005B4FF9"/>
    <w:rsid w:val="005B659F"/>
    <w:rsid w:val="005B7149"/>
    <w:rsid w:val="005C2E52"/>
    <w:rsid w:val="005D387A"/>
    <w:rsid w:val="005D4FF5"/>
    <w:rsid w:val="005E0B39"/>
    <w:rsid w:val="005E45A2"/>
    <w:rsid w:val="00600BA1"/>
    <w:rsid w:val="006063D9"/>
    <w:rsid w:val="00611C9D"/>
    <w:rsid w:val="00615054"/>
    <w:rsid w:val="006354F0"/>
    <w:rsid w:val="006448C6"/>
    <w:rsid w:val="00647FBC"/>
    <w:rsid w:val="0065538A"/>
    <w:rsid w:val="00666B6E"/>
    <w:rsid w:val="00674ABC"/>
    <w:rsid w:val="0069303D"/>
    <w:rsid w:val="006C3511"/>
    <w:rsid w:val="006D3F9F"/>
    <w:rsid w:val="006D58E6"/>
    <w:rsid w:val="006D60FB"/>
    <w:rsid w:val="006F6704"/>
    <w:rsid w:val="007005A7"/>
    <w:rsid w:val="00705F7E"/>
    <w:rsid w:val="00706FAE"/>
    <w:rsid w:val="007215D9"/>
    <w:rsid w:val="00743703"/>
    <w:rsid w:val="0074731C"/>
    <w:rsid w:val="00750883"/>
    <w:rsid w:val="007511D3"/>
    <w:rsid w:val="00757EBD"/>
    <w:rsid w:val="00763CE7"/>
    <w:rsid w:val="007658C4"/>
    <w:rsid w:val="00775248"/>
    <w:rsid w:val="007771B4"/>
    <w:rsid w:val="00782034"/>
    <w:rsid w:val="007840AC"/>
    <w:rsid w:val="00792D37"/>
    <w:rsid w:val="007A7E47"/>
    <w:rsid w:val="007B1301"/>
    <w:rsid w:val="007B399E"/>
    <w:rsid w:val="007B4433"/>
    <w:rsid w:val="007C1E5C"/>
    <w:rsid w:val="007D10A0"/>
    <w:rsid w:val="007D2112"/>
    <w:rsid w:val="007E1262"/>
    <w:rsid w:val="007E48EC"/>
    <w:rsid w:val="007F34AB"/>
    <w:rsid w:val="00810C49"/>
    <w:rsid w:val="00832783"/>
    <w:rsid w:val="00845E4E"/>
    <w:rsid w:val="0084704C"/>
    <w:rsid w:val="00856CF2"/>
    <w:rsid w:val="00856E36"/>
    <w:rsid w:val="00860440"/>
    <w:rsid w:val="008635DC"/>
    <w:rsid w:val="00863A47"/>
    <w:rsid w:val="00873413"/>
    <w:rsid w:val="00873E64"/>
    <w:rsid w:val="008A2A14"/>
    <w:rsid w:val="008A7F7F"/>
    <w:rsid w:val="008C7F54"/>
    <w:rsid w:val="008D3B15"/>
    <w:rsid w:val="008D4457"/>
    <w:rsid w:val="008D6545"/>
    <w:rsid w:val="00907094"/>
    <w:rsid w:val="00913F69"/>
    <w:rsid w:val="00923803"/>
    <w:rsid w:val="00933218"/>
    <w:rsid w:val="00934BB8"/>
    <w:rsid w:val="00944405"/>
    <w:rsid w:val="00946B7E"/>
    <w:rsid w:val="00957CA8"/>
    <w:rsid w:val="00971CDC"/>
    <w:rsid w:val="0097561C"/>
    <w:rsid w:val="0098705A"/>
    <w:rsid w:val="009A7201"/>
    <w:rsid w:val="009B00DD"/>
    <w:rsid w:val="009B18F7"/>
    <w:rsid w:val="009B374F"/>
    <w:rsid w:val="009C6876"/>
    <w:rsid w:val="009E6F9E"/>
    <w:rsid w:val="00A05A15"/>
    <w:rsid w:val="00A07838"/>
    <w:rsid w:val="00A10C02"/>
    <w:rsid w:val="00A211D3"/>
    <w:rsid w:val="00A3139F"/>
    <w:rsid w:val="00A31B7A"/>
    <w:rsid w:val="00A323B4"/>
    <w:rsid w:val="00A3418B"/>
    <w:rsid w:val="00A3558A"/>
    <w:rsid w:val="00A436CF"/>
    <w:rsid w:val="00A44BD3"/>
    <w:rsid w:val="00A45937"/>
    <w:rsid w:val="00A53906"/>
    <w:rsid w:val="00A62CC8"/>
    <w:rsid w:val="00A71771"/>
    <w:rsid w:val="00A74B02"/>
    <w:rsid w:val="00A966D3"/>
    <w:rsid w:val="00AA7F31"/>
    <w:rsid w:val="00AC1D2D"/>
    <w:rsid w:val="00AD40DB"/>
    <w:rsid w:val="00AE0F86"/>
    <w:rsid w:val="00AE4AD5"/>
    <w:rsid w:val="00AE6B6E"/>
    <w:rsid w:val="00AF27DB"/>
    <w:rsid w:val="00AF6803"/>
    <w:rsid w:val="00B0497E"/>
    <w:rsid w:val="00B13417"/>
    <w:rsid w:val="00B17736"/>
    <w:rsid w:val="00B2206C"/>
    <w:rsid w:val="00B403B9"/>
    <w:rsid w:val="00B40C59"/>
    <w:rsid w:val="00B564AE"/>
    <w:rsid w:val="00B717B4"/>
    <w:rsid w:val="00B84D07"/>
    <w:rsid w:val="00B87A33"/>
    <w:rsid w:val="00B93F3E"/>
    <w:rsid w:val="00BA3187"/>
    <w:rsid w:val="00BA5047"/>
    <w:rsid w:val="00BB36B4"/>
    <w:rsid w:val="00BB659D"/>
    <w:rsid w:val="00BB764C"/>
    <w:rsid w:val="00BB7BEC"/>
    <w:rsid w:val="00BC4592"/>
    <w:rsid w:val="00BD7882"/>
    <w:rsid w:val="00BE2C98"/>
    <w:rsid w:val="00BE31B3"/>
    <w:rsid w:val="00BE6FEF"/>
    <w:rsid w:val="00BE737A"/>
    <w:rsid w:val="00BF08AB"/>
    <w:rsid w:val="00BF16C5"/>
    <w:rsid w:val="00C01293"/>
    <w:rsid w:val="00C03620"/>
    <w:rsid w:val="00C07949"/>
    <w:rsid w:val="00C1208D"/>
    <w:rsid w:val="00C15000"/>
    <w:rsid w:val="00C231CD"/>
    <w:rsid w:val="00C23C54"/>
    <w:rsid w:val="00C27FA4"/>
    <w:rsid w:val="00C3542C"/>
    <w:rsid w:val="00C64100"/>
    <w:rsid w:val="00C664F1"/>
    <w:rsid w:val="00C77B95"/>
    <w:rsid w:val="00C82142"/>
    <w:rsid w:val="00C86909"/>
    <w:rsid w:val="00C95AD9"/>
    <w:rsid w:val="00CA2782"/>
    <w:rsid w:val="00CB0265"/>
    <w:rsid w:val="00CB1572"/>
    <w:rsid w:val="00CC22E8"/>
    <w:rsid w:val="00CC4E90"/>
    <w:rsid w:val="00CC6839"/>
    <w:rsid w:val="00CE1338"/>
    <w:rsid w:val="00CE41AF"/>
    <w:rsid w:val="00CE52D7"/>
    <w:rsid w:val="00CE64A8"/>
    <w:rsid w:val="00CF11CC"/>
    <w:rsid w:val="00CF4031"/>
    <w:rsid w:val="00D03527"/>
    <w:rsid w:val="00D13234"/>
    <w:rsid w:val="00D15ED2"/>
    <w:rsid w:val="00D21CDB"/>
    <w:rsid w:val="00D26E00"/>
    <w:rsid w:val="00D31553"/>
    <w:rsid w:val="00D36E67"/>
    <w:rsid w:val="00D62916"/>
    <w:rsid w:val="00D638CD"/>
    <w:rsid w:val="00D77D55"/>
    <w:rsid w:val="00D8323A"/>
    <w:rsid w:val="00D85217"/>
    <w:rsid w:val="00D905EE"/>
    <w:rsid w:val="00DA6D53"/>
    <w:rsid w:val="00DB282E"/>
    <w:rsid w:val="00DB7F78"/>
    <w:rsid w:val="00DC77FE"/>
    <w:rsid w:val="00DD5490"/>
    <w:rsid w:val="00DE2A33"/>
    <w:rsid w:val="00DE33E5"/>
    <w:rsid w:val="00DE3573"/>
    <w:rsid w:val="00DF1331"/>
    <w:rsid w:val="00DF13E6"/>
    <w:rsid w:val="00DF3FE5"/>
    <w:rsid w:val="00E17030"/>
    <w:rsid w:val="00E2377A"/>
    <w:rsid w:val="00E33120"/>
    <w:rsid w:val="00E424EC"/>
    <w:rsid w:val="00E47D35"/>
    <w:rsid w:val="00E75CEF"/>
    <w:rsid w:val="00E771C8"/>
    <w:rsid w:val="00E85068"/>
    <w:rsid w:val="00EA0744"/>
    <w:rsid w:val="00EA0A19"/>
    <w:rsid w:val="00EA4A54"/>
    <w:rsid w:val="00EB1573"/>
    <w:rsid w:val="00EC020B"/>
    <w:rsid w:val="00EC364F"/>
    <w:rsid w:val="00EC3821"/>
    <w:rsid w:val="00EC7435"/>
    <w:rsid w:val="00EE2853"/>
    <w:rsid w:val="00F12A59"/>
    <w:rsid w:val="00F136DC"/>
    <w:rsid w:val="00F201B4"/>
    <w:rsid w:val="00F2429B"/>
    <w:rsid w:val="00F42291"/>
    <w:rsid w:val="00F66E8C"/>
    <w:rsid w:val="00F74756"/>
    <w:rsid w:val="00F97492"/>
    <w:rsid w:val="00FA1616"/>
    <w:rsid w:val="00FC26C8"/>
    <w:rsid w:val="00FC3487"/>
    <w:rsid w:val="00FD443B"/>
    <w:rsid w:val="00FD56E6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D7692"/>
  <w14:defaultImageDpi w14:val="300"/>
  <w15:docId w15:val="{4F93D82C-BEFD-45C2-B1D1-B4FC4F27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B02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F532B"/>
    <w:pPr>
      <w:keepNext/>
      <w:keepLines/>
      <w:spacing w:before="480" w:line="360" w:lineRule="auto"/>
      <w:jc w:val="center"/>
      <w:outlineLvl w:val="0"/>
    </w:pPr>
    <w:rPr>
      <w:rFonts w:eastAsiaTheme="majorEastAs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B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7F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FF53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32B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B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uiPriority w:val="99"/>
    <w:unhideWhenUsed/>
    <w:rsid w:val="00A74B02"/>
    <w:rPr>
      <w:color w:val="0000FF"/>
      <w:u w:val="single"/>
    </w:rPr>
  </w:style>
  <w:style w:type="paragraph" w:styleId="a4">
    <w:name w:val="TOC Heading"/>
    <w:basedOn w:val="1"/>
    <w:next w:val="a"/>
    <w:uiPriority w:val="39"/>
    <w:unhideWhenUsed/>
    <w:qFormat/>
    <w:rsid w:val="00A74B02"/>
    <w:pPr>
      <w:spacing w:line="276" w:lineRule="auto"/>
      <w:outlineLvl w:val="9"/>
    </w:pPr>
    <w:rPr>
      <w:rFonts w:ascii="Cambria" w:eastAsia="Times New Roman" w:hAnsi="Cambria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A74B02"/>
    <w:pPr>
      <w:spacing w:before="120"/>
    </w:pPr>
    <w:rPr>
      <w:rFonts w:asciiTheme="minorHAnsi" w:hAnsiTheme="minorHAnsi"/>
      <w:b/>
    </w:rPr>
  </w:style>
  <w:style w:type="paragraph" w:styleId="a5">
    <w:name w:val="No Spacing"/>
    <w:uiPriority w:val="99"/>
    <w:qFormat/>
    <w:rsid w:val="00A74B02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74B02"/>
  </w:style>
  <w:style w:type="paragraph" w:styleId="21">
    <w:name w:val="toc 2"/>
    <w:basedOn w:val="a"/>
    <w:next w:val="a"/>
    <w:autoRedefine/>
    <w:uiPriority w:val="39"/>
    <w:unhideWhenUsed/>
    <w:rsid w:val="00A74B02"/>
    <w:pPr>
      <w:ind w:left="240"/>
    </w:pPr>
    <w:rPr>
      <w:rFonts w:asciiTheme="minorHAnsi" w:hAnsiTheme="minorHAnsi"/>
      <w:b/>
      <w:sz w:val="22"/>
      <w:szCs w:val="22"/>
    </w:rPr>
  </w:style>
  <w:style w:type="paragraph" w:customStyle="1" w:styleId="12">
    <w:name w:val="Абзац списка1"/>
    <w:basedOn w:val="a"/>
    <w:qFormat/>
    <w:rsid w:val="00A74B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A74B02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74B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4B02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74B02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4B02"/>
    <w:rPr>
      <w:rFonts w:ascii="Lucida Grande CY" w:eastAsia="Times New Roman" w:hAnsi="Lucida Grande CY" w:cs="Lucida Grande CY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238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23803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DB7F7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ertext">
    <w:name w:val="headertext"/>
    <w:basedOn w:val="a"/>
    <w:rsid w:val="00F66E8C"/>
    <w:pPr>
      <w:spacing w:before="100" w:beforeAutospacing="1" w:after="100" w:afterAutospacing="1"/>
    </w:pPr>
  </w:style>
  <w:style w:type="character" w:customStyle="1" w:styleId="blk">
    <w:name w:val="blk"/>
    <w:basedOn w:val="a0"/>
    <w:rsid w:val="00907094"/>
  </w:style>
  <w:style w:type="table" w:styleId="ad">
    <w:name w:val="Table Grid"/>
    <w:basedOn w:val="a1"/>
    <w:uiPriority w:val="59"/>
    <w:rsid w:val="00F9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A62CC8"/>
    <w:pPr>
      <w:spacing w:before="100" w:beforeAutospacing="1" w:after="100" w:afterAutospacing="1"/>
    </w:pPr>
  </w:style>
  <w:style w:type="character" w:customStyle="1" w:styleId="FontStyle28">
    <w:name w:val="Font Style28"/>
    <w:basedOn w:val="a0"/>
    <w:uiPriority w:val="99"/>
    <w:rsid w:val="00D85217"/>
    <w:rPr>
      <w:rFonts w:ascii="Times New Roman" w:hAnsi="Times New Roman" w:cs="Times New Roman"/>
      <w:sz w:val="26"/>
      <w:szCs w:val="26"/>
    </w:rPr>
  </w:style>
  <w:style w:type="paragraph" w:styleId="af">
    <w:name w:val="footnote text"/>
    <w:basedOn w:val="a"/>
    <w:link w:val="af0"/>
    <w:uiPriority w:val="99"/>
    <w:unhideWhenUsed/>
    <w:rsid w:val="00202A8D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02A8D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unhideWhenUsed/>
    <w:rsid w:val="00202A8D"/>
    <w:rPr>
      <w:vertAlign w:val="superscript"/>
    </w:rPr>
  </w:style>
  <w:style w:type="paragraph" w:styleId="af2">
    <w:name w:val="Body Text Indent"/>
    <w:basedOn w:val="a"/>
    <w:link w:val="af3"/>
    <w:uiPriority w:val="99"/>
    <w:unhideWhenUsed/>
    <w:rsid w:val="001F3FCE"/>
    <w:pPr>
      <w:ind w:firstLine="720"/>
      <w:jc w:val="both"/>
    </w:pPr>
    <w:rPr>
      <w:sz w:val="32"/>
      <w:szCs w:val="20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F3FCE"/>
    <w:rPr>
      <w:rFonts w:ascii="Times New Roman" w:eastAsia="Times New Roman" w:hAnsi="Times New Roman" w:cs="Times New Roman"/>
      <w:sz w:val="32"/>
      <w:szCs w:val="20"/>
    </w:rPr>
  </w:style>
  <w:style w:type="character" w:styleId="af4">
    <w:name w:val="Strong"/>
    <w:basedOn w:val="a0"/>
    <w:uiPriority w:val="22"/>
    <w:qFormat/>
    <w:rsid w:val="009A7201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BF16C5"/>
    <w:rPr>
      <w:color w:val="800080" w:themeColor="followedHyperlink"/>
      <w:u w:val="single"/>
    </w:rPr>
  </w:style>
  <w:style w:type="paragraph" w:customStyle="1" w:styleId="header1">
    <w:name w:val="header1"/>
    <w:basedOn w:val="a"/>
    <w:rsid w:val="0074731C"/>
    <w:pPr>
      <w:spacing w:before="100" w:beforeAutospacing="1" w:after="100" w:afterAutospacing="1"/>
    </w:pPr>
  </w:style>
  <w:style w:type="paragraph" w:styleId="31">
    <w:name w:val="toc 3"/>
    <w:basedOn w:val="a"/>
    <w:next w:val="a"/>
    <w:autoRedefine/>
    <w:uiPriority w:val="39"/>
    <w:unhideWhenUsed/>
    <w:rsid w:val="00AE0F86"/>
    <w:pPr>
      <w:ind w:left="480"/>
    </w:pPr>
    <w:rPr>
      <w:rFonts w:asciiTheme="minorHAnsi" w:hAnsiTheme="minorHAns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AE0F86"/>
    <w:pPr>
      <w:ind w:left="72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AE0F86"/>
    <w:pPr>
      <w:ind w:left="96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AE0F86"/>
    <w:pPr>
      <w:ind w:left="12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AE0F86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AE0F86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AE0F86"/>
    <w:pPr>
      <w:ind w:left="1920"/>
    </w:pPr>
    <w:rPr>
      <w:rFonts w:asciiTheme="minorHAnsi" w:hAnsiTheme="minorHAnsi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FF532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62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315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631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746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4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64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71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038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376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629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5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95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4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70103-4AC6-402F-912F-A403B8BD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к отчёту по преддипломной практике юриспруденция</dc:title>
  <dc:creator>po-praktike.ru</dc:creator>
  <cp:lastModifiedBy>po-praktike.ru</cp:lastModifiedBy>
  <cp:revision>12</cp:revision>
  <cp:lastPrinted>2018-05-23T20:16:00Z</cp:lastPrinted>
  <dcterms:created xsi:type="dcterms:W3CDTF">2020-05-18T18:42:00Z</dcterms:created>
  <dcterms:modified xsi:type="dcterms:W3CDTF">2025-12-07T16:54:00Z</dcterms:modified>
</cp:coreProperties>
</file>